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82" w:rsidRPr="003C1032" w:rsidRDefault="00DB4082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</w:rPr>
        <w:t xml:space="preserve">Утверждаю </w:t>
      </w:r>
    </w:p>
    <w:p w:rsidR="00DB4082" w:rsidRPr="003C1032" w:rsidRDefault="00DB4082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</w:rPr>
        <w:t>Заведующий кафедрой дизайна и моды</w:t>
      </w:r>
    </w:p>
    <w:p w:rsidR="00DB4082" w:rsidRPr="003C1032" w:rsidRDefault="00DB4082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</w:rPr>
        <w:t>_________ Н.А. Абрамович</w:t>
      </w:r>
    </w:p>
    <w:p w:rsidR="00DB4082" w:rsidRPr="003C1032" w:rsidRDefault="00BE1D85" w:rsidP="003C1032">
      <w:pPr>
        <w:spacing w:line="240" w:lineRule="auto"/>
        <w:jc w:val="left"/>
        <w:rPr>
          <w:sz w:val="22"/>
          <w:szCs w:val="22"/>
        </w:rPr>
      </w:pPr>
      <w:r w:rsidRPr="003C1032">
        <w:rPr>
          <w:sz w:val="22"/>
          <w:szCs w:val="22"/>
          <w:u w:val="single"/>
        </w:rPr>
        <w:t>«</w:t>
      </w:r>
      <w:r w:rsidR="00400CB0">
        <w:rPr>
          <w:sz w:val="22"/>
          <w:szCs w:val="22"/>
          <w:u w:val="single"/>
        </w:rPr>
        <w:t>5</w:t>
      </w:r>
      <w:r w:rsidRPr="003C1032">
        <w:rPr>
          <w:sz w:val="22"/>
          <w:szCs w:val="22"/>
          <w:u w:val="single"/>
        </w:rPr>
        <w:t>»_</w:t>
      </w:r>
      <w:r w:rsidR="00400CB0">
        <w:rPr>
          <w:sz w:val="22"/>
          <w:szCs w:val="22"/>
          <w:u w:val="single"/>
        </w:rPr>
        <w:t>февраля</w:t>
      </w:r>
      <w:r w:rsidRPr="003C1032">
        <w:rPr>
          <w:sz w:val="22"/>
          <w:szCs w:val="22"/>
          <w:u w:val="single"/>
        </w:rPr>
        <w:t>_</w:t>
      </w:r>
      <w:r w:rsidR="001A4D12" w:rsidRPr="003C1032">
        <w:rPr>
          <w:sz w:val="22"/>
          <w:szCs w:val="22"/>
        </w:rPr>
        <w:t>2024</w:t>
      </w:r>
      <w:r w:rsidRPr="003C1032">
        <w:rPr>
          <w:sz w:val="22"/>
          <w:szCs w:val="22"/>
        </w:rPr>
        <w:t xml:space="preserve"> года</w:t>
      </w:r>
    </w:p>
    <w:p w:rsidR="00DB4082" w:rsidRPr="003C1032" w:rsidRDefault="00DB4082" w:rsidP="003C1032">
      <w:pPr>
        <w:spacing w:line="240" w:lineRule="auto"/>
        <w:jc w:val="center"/>
        <w:rPr>
          <w:b/>
          <w:sz w:val="22"/>
          <w:szCs w:val="22"/>
        </w:rPr>
      </w:pPr>
    </w:p>
    <w:p w:rsidR="00DB4082" w:rsidRPr="003C1032" w:rsidRDefault="00DB4082" w:rsidP="003C1032">
      <w:pPr>
        <w:spacing w:line="240" w:lineRule="auto"/>
        <w:jc w:val="center"/>
        <w:rPr>
          <w:b/>
          <w:sz w:val="22"/>
          <w:szCs w:val="22"/>
        </w:rPr>
      </w:pPr>
      <w:r w:rsidRPr="003C1032">
        <w:rPr>
          <w:b/>
          <w:sz w:val="22"/>
          <w:szCs w:val="22"/>
        </w:rPr>
        <w:t>ТЕМАТИКА КУРСОВОГО ПРОЕКТИРОВАНИЯ</w:t>
      </w:r>
    </w:p>
    <w:p w:rsidR="00DB4082" w:rsidRPr="003C1032" w:rsidRDefault="000273E5" w:rsidP="003C1032">
      <w:pPr>
        <w:spacing w:line="240" w:lineRule="auto"/>
        <w:jc w:val="center"/>
        <w:rPr>
          <w:sz w:val="22"/>
          <w:szCs w:val="22"/>
        </w:rPr>
      </w:pPr>
      <w:r w:rsidRPr="003C1032">
        <w:rPr>
          <w:sz w:val="22"/>
          <w:szCs w:val="22"/>
        </w:rPr>
        <w:t>Ф</w:t>
      </w:r>
      <w:r w:rsidR="001A4D12" w:rsidRPr="003C1032">
        <w:rPr>
          <w:sz w:val="22"/>
          <w:szCs w:val="22"/>
        </w:rPr>
        <w:t>акультет дизайна, группа 4Дзк-20</w:t>
      </w:r>
    </w:p>
    <w:p w:rsidR="00DB4082" w:rsidRPr="003C1032" w:rsidRDefault="00DB4082" w:rsidP="003C1032">
      <w:pPr>
        <w:spacing w:line="240" w:lineRule="auto"/>
        <w:jc w:val="center"/>
        <w:rPr>
          <w:sz w:val="22"/>
          <w:szCs w:val="22"/>
        </w:rPr>
      </w:pPr>
      <w:r w:rsidRPr="003C1032">
        <w:rPr>
          <w:sz w:val="22"/>
          <w:szCs w:val="22"/>
        </w:rPr>
        <w:t>Кафедра дизайна и моды</w:t>
      </w:r>
    </w:p>
    <w:p w:rsidR="000273E5" w:rsidRPr="003C1032" w:rsidRDefault="000273E5" w:rsidP="003C1032">
      <w:pPr>
        <w:shd w:val="clear" w:color="auto" w:fill="auto"/>
        <w:spacing w:line="240" w:lineRule="auto"/>
        <w:jc w:val="center"/>
        <w:rPr>
          <w:sz w:val="22"/>
          <w:szCs w:val="22"/>
          <w:shd w:val="clear" w:color="auto" w:fill="FFFFFF"/>
        </w:rPr>
      </w:pPr>
      <w:r w:rsidRPr="003C1032">
        <w:rPr>
          <w:sz w:val="22"/>
          <w:szCs w:val="22"/>
          <w:shd w:val="clear" w:color="auto" w:fill="FFFFFF"/>
        </w:rPr>
        <w:t>Дисциплина «Теория массовых коммуникаций»</w:t>
      </w:r>
    </w:p>
    <w:p w:rsidR="00DB4082" w:rsidRPr="003C1032" w:rsidRDefault="00DB4082" w:rsidP="003C1032">
      <w:pPr>
        <w:spacing w:line="240" w:lineRule="auto"/>
        <w:jc w:val="center"/>
        <w:rPr>
          <w:sz w:val="20"/>
          <w:szCs w:val="20"/>
        </w:rPr>
      </w:pPr>
    </w:p>
    <w:tbl>
      <w:tblPr>
        <w:tblStyle w:val="ae"/>
        <w:tblW w:w="10065" w:type="dxa"/>
        <w:tblInd w:w="-318" w:type="dxa"/>
        <w:tblLook w:val="04A0" w:firstRow="1" w:lastRow="0" w:firstColumn="1" w:lastColumn="0" w:noHBand="0" w:noVBand="1"/>
      </w:tblPr>
      <w:tblGrid>
        <w:gridCol w:w="594"/>
        <w:gridCol w:w="2636"/>
        <w:gridCol w:w="4983"/>
        <w:gridCol w:w="1852"/>
      </w:tblGrid>
      <w:tr w:rsidR="00BC106E" w:rsidRPr="003C1032" w:rsidTr="001C5C83">
        <w:tc>
          <w:tcPr>
            <w:tcW w:w="594" w:type="dxa"/>
          </w:tcPr>
          <w:p w:rsidR="00DB4082" w:rsidRPr="003C1032" w:rsidRDefault="00DB4082" w:rsidP="00400C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 xml:space="preserve">№ </w:t>
            </w:r>
            <w:proofErr w:type="gramStart"/>
            <w:r w:rsidRPr="003C1032">
              <w:rPr>
                <w:sz w:val="20"/>
                <w:szCs w:val="20"/>
              </w:rPr>
              <w:t>п</w:t>
            </w:r>
            <w:proofErr w:type="gramEnd"/>
            <w:r w:rsidRPr="003C1032">
              <w:rPr>
                <w:sz w:val="20"/>
                <w:szCs w:val="20"/>
              </w:rPr>
              <w:t>/п</w:t>
            </w:r>
          </w:p>
        </w:tc>
        <w:tc>
          <w:tcPr>
            <w:tcW w:w="2636" w:type="dxa"/>
          </w:tcPr>
          <w:p w:rsidR="00DB4082" w:rsidRPr="003C1032" w:rsidRDefault="00DB4082" w:rsidP="00400C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 xml:space="preserve">ФИО </w:t>
            </w:r>
            <w:proofErr w:type="gramStart"/>
            <w:r w:rsidRPr="003C1032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983" w:type="dxa"/>
          </w:tcPr>
          <w:p w:rsidR="00DB4082" w:rsidRPr="003C1032" w:rsidRDefault="00DB4082" w:rsidP="00400C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Тема курсового проектирования</w:t>
            </w:r>
          </w:p>
        </w:tc>
        <w:tc>
          <w:tcPr>
            <w:tcW w:w="1852" w:type="dxa"/>
          </w:tcPr>
          <w:p w:rsidR="00DB4082" w:rsidRPr="003C1032" w:rsidRDefault="00DB4082" w:rsidP="00400CB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Должность, ФИО руководителя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1</w:t>
            </w:r>
          </w:p>
        </w:tc>
        <w:tc>
          <w:tcPr>
            <w:tcW w:w="2636" w:type="dxa"/>
            <w:vAlign w:val="center"/>
          </w:tcPr>
          <w:p w:rsidR="009159A3" w:rsidRPr="003C1032" w:rsidRDefault="001A4D12" w:rsidP="00400CB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C1032">
              <w:rPr>
                <w:sz w:val="22"/>
                <w:szCs w:val="22"/>
              </w:rPr>
              <w:t>Ахмерова</w:t>
            </w:r>
            <w:proofErr w:type="spellEnd"/>
            <w:r w:rsidRPr="003C1032">
              <w:rPr>
                <w:sz w:val="22"/>
                <w:szCs w:val="22"/>
              </w:rPr>
              <w:t xml:space="preserve"> Татьяна Эдуардовна </w:t>
            </w:r>
          </w:p>
        </w:tc>
        <w:tc>
          <w:tcPr>
            <w:tcW w:w="4983" w:type="dxa"/>
          </w:tcPr>
          <w:p w:rsidR="009159A3" w:rsidRPr="003C1032" w:rsidRDefault="00400CB0" w:rsidP="00400CB0">
            <w:pPr>
              <w:spacing w:line="240" w:lineRule="auto"/>
              <w:rPr>
                <w:sz w:val="22"/>
                <w:szCs w:val="22"/>
              </w:rPr>
            </w:pPr>
            <w:hyperlink r:id="rId6" w:history="1">
              <w:r w:rsidR="009851E2" w:rsidRPr="003C1032">
                <w:rPr>
                  <w:rStyle w:val="af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Причины нарушения коммуникации и способы их преодоления</w:t>
              </w:r>
            </w:hyperlink>
            <w:r w:rsidR="009851E2" w:rsidRPr="003C1032">
              <w:rPr>
                <w:sz w:val="22"/>
                <w:szCs w:val="22"/>
              </w:rPr>
              <w:t>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2</w:t>
            </w:r>
          </w:p>
        </w:tc>
        <w:tc>
          <w:tcPr>
            <w:tcW w:w="2636" w:type="dxa"/>
            <w:vAlign w:val="center"/>
          </w:tcPr>
          <w:p w:rsidR="009159A3" w:rsidRPr="003C1032" w:rsidRDefault="001A4D12" w:rsidP="00400CB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3C1032">
              <w:rPr>
                <w:sz w:val="22"/>
                <w:szCs w:val="22"/>
              </w:rPr>
              <w:t>Бонцевич</w:t>
            </w:r>
            <w:proofErr w:type="spellEnd"/>
            <w:r w:rsidRPr="003C1032">
              <w:rPr>
                <w:sz w:val="22"/>
                <w:szCs w:val="22"/>
              </w:rPr>
              <w:t xml:space="preserve"> Елизавета Владимировна </w:t>
            </w:r>
          </w:p>
        </w:tc>
        <w:tc>
          <w:tcPr>
            <w:tcW w:w="4983" w:type="dxa"/>
          </w:tcPr>
          <w:p w:rsidR="009159A3" w:rsidRPr="003C1032" w:rsidRDefault="00805D69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bCs/>
                <w:iCs/>
                <w:sz w:val="22"/>
                <w:szCs w:val="22"/>
              </w:rPr>
              <w:t>Звуки Жесты Мимика в коммуникации.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3</w:t>
            </w:r>
          </w:p>
        </w:tc>
        <w:tc>
          <w:tcPr>
            <w:tcW w:w="2636" w:type="dxa"/>
            <w:vAlign w:val="center"/>
          </w:tcPr>
          <w:p w:rsidR="009159A3" w:rsidRPr="003C1032" w:rsidRDefault="001A4D1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Вахрамеева Мария Евгеньевна</w:t>
            </w:r>
          </w:p>
        </w:tc>
        <w:tc>
          <w:tcPr>
            <w:tcW w:w="4983" w:type="dxa"/>
          </w:tcPr>
          <w:p w:rsidR="009159A3" w:rsidRPr="003C1032" w:rsidRDefault="00805D69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>Коммуникативные технологии в информационном обществе: содержание, особенности, эффективность.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400CB0" w:rsidRPr="003C1032" w:rsidTr="001C5C83">
        <w:tc>
          <w:tcPr>
            <w:tcW w:w="594" w:type="dxa"/>
          </w:tcPr>
          <w:p w:rsidR="00400CB0" w:rsidRPr="003C1032" w:rsidRDefault="00400CB0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4</w:t>
            </w:r>
          </w:p>
        </w:tc>
        <w:tc>
          <w:tcPr>
            <w:tcW w:w="2636" w:type="dxa"/>
            <w:vAlign w:val="center"/>
          </w:tcPr>
          <w:p w:rsidR="00400CB0" w:rsidRPr="003C1032" w:rsidRDefault="00400CB0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Кобринская Ольга Александровна</w:t>
            </w:r>
          </w:p>
        </w:tc>
        <w:tc>
          <w:tcPr>
            <w:tcW w:w="4983" w:type="dxa"/>
          </w:tcPr>
          <w:p w:rsidR="00400CB0" w:rsidRPr="003C1032" w:rsidRDefault="00400CB0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>Межличностная и массовая коммуникации: особенности и роль в современном обществе.</w:t>
            </w:r>
          </w:p>
        </w:tc>
        <w:tc>
          <w:tcPr>
            <w:tcW w:w="1852" w:type="dxa"/>
          </w:tcPr>
          <w:p w:rsidR="00400CB0" w:rsidRDefault="00400CB0" w:rsidP="00400CB0">
            <w:pPr>
              <w:spacing w:line="240" w:lineRule="auto"/>
              <w:ind w:right="-108"/>
            </w:pPr>
            <w:r w:rsidRPr="006465A9">
              <w:rPr>
                <w:spacing w:val="-10"/>
                <w:sz w:val="22"/>
                <w:szCs w:val="22"/>
              </w:rPr>
              <w:t xml:space="preserve">Доц. </w:t>
            </w:r>
            <w:r w:rsidRPr="006465A9">
              <w:rPr>
                <w:spacing w:val="-10"/>
                <w:sz w:val="20"/>
                <w:szCs w:val="20"/>
              </w:rPr>
              <w:t>Кириллова И.</w:t>
            </w:r>
            <w:r>
              <w:rPr>
                <w:spacing w:val="-10"/>
                <w:sz w:val="20"/>
                <w:szCs w:val="20"/>
              </w:rPr>
              <w:t>.</w:t>
            </w:r>
            <w:r w:rsidRPr="006465A9">
              <w:rPr>
                <w:spacing w:val="-10"/>
                <w:sz w:val="20"/>
                <w:szCs w:val="20"/>
              </w:rPr>
              <w:t>Л.</w:t>
            </w:r>
          </w:p>
        </w:tc>
      </w:tr>
      <w:tr w:rsidR="00400CB0" w:rsidRPr="003C1032" w:rsidTr="001C5C83">
        <w:tc>
          <w:tcPr>
            <w:tcW w:w="594" w:type="dxa"/>
          </w:tcPr>
          <w:p w:rsidR="00400CB0" w:rsidRPr="003C1032" w:rsidRDefault="00400CB0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5</w:t>
            </w:r>
          </w:p>
        </w:tc>
        <w:tc>
          <w:tcPr>
            <w:tcW w:w="2636" w:type="dxa"/>
            <w:vAlign w:val="center"/>
          </w:tcPr>
          <w:p w:rsidR="00400CB0" w:rsidRPr="003C1032" w:rsidRDefault="00400CB0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Кривицкая Ирина Сергеевна</w:t>
            </w:r>
          </w:p>
        </w:tc>
        <w:tc>
          <w:tcPr>
            <w:tcW w:w="4983" w:type="dxa"/>
          </w:tcPr>
          <w:p w:rsidR="00400CB0" w:rsidRPr="003C1032" w:rsidRDefault="00400CB0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 xml:space="preserve">Анализ воздействия рекламы на человека. Цели и результаты проникновения в чужую психику. </w:t>
            </w:r>
          </w:p>
        </w:tc>
        <w:tc>
          <w:tcPr>
            <w:tcW w:w="1852" w:type="dxa"/>
          </w:tcPr>
          <w:p w:rsidR="00400CB0" w:rsidRDefault="00400CB0" w:rsidP="00400CB0">
            <w:pPr>
              <w:spacing w:line="240" w:lineRule="auto"/>
              <w:ind w:right="-108"/>
            </w:pPr>
            <w:r w:rsidRPr="006465A9">
              <w:rPr>
                <w:spacing w:val="-10"/>
                <w:sz w:val="22"/>
                <w:szCs w:val="22"/>
              </w:rPr>
              <w:t xml:space="preserve">Доц. </w:t>
            </w:r>
            <w:r w:rsidRPr="006465A9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400CB0" w:rsidRPr="003C1032" w:rsidTr="00BC106E">
        <w:trPr>
          <w:trHeight w:val="613"/>
        </w:trPr>
        <w:tc>
          <w:tcPr>
            <w:tcW w:w="594" w:type="dxa"/>
          </w:tcPr>
          <w:p w:rsidR="00400CB0" w:rsidRPr="003C1032" w:rsidRDefault="00400CB0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6</w:t>
            </w:r>
          </w:p>
        </w:tc>
        <w:tc>
          <w:tcPr>
            <w:tcW w:w="2636" w:type="dxa"/>
            <w:vAlign w:val="center"/>
          </w:tcPr>
          <w:p w:rsidR="00400CB0" w:rsidRPr="003C1032" w:rsidRDefault="00400CB0" w:rsidP="00400CB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C1032">
              <w:rPr>
                <w:sz w:val="22"/>
                <w:szCs w:val="22"/>
              </w:rPr>
              <w:t>Крицкая</w:t>
            </w:r>
            <w:proofErr w:type="spellEnd"/>
            <w:r w:rsidRPr="003C1032"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4983" w:type="dxa"/>
          </w:tcPr>
          <w:p w:rsidR="00400CB0" w:rsidRPr="003C1032" w:rsidRDefault="00400CB0" w:rsidP="00400CB0">
            <w:pPr>
              <w:spacing w:line="240" w:lineRule="auto"/>
              <w:rPr>
                <w:bCs/>
                <w:sz w:val="22"/>
                <w:szCs w:val="22"/>
              </w:rPr>
            </w:pPr>
            <w:r w:rsidRPr="003C1032">
              <w:rPr>
                <w:bCs/>
                <w:sz w:val="22"/>
                <w:szCs w:val="22"/>
              </w:rPr>
              <w:t>Влияние психологии на массовое сознание.</w:t>
            </w:r>
          </w:p>
        </w:tc>
        <w:tc>
          <w:tcPr>
            <w:tcW w:w="1852" w:type="dxa"/>
          </w:tcPr>
          <w:p w:rsidR="00400CB0" w:rsidRDefault="00400CB0" w:rsidP="00400CB0">
            <w:pPr>
              <w:spacing w:line="240" w:lineRule="auto"/>
              <w:ind w:right="-108"/>
            </w:pPr>
            <w:r w:rsidRPr="006465A9">
              <w:rPr>
                <w:spacing w:val="-10"/>
                <w:sz w:val="22"/>
                <w:szCs w:val="22"/>
              </w:rPr>
              <w:t xml:space="preserve">Доц. </w:t>
            </w:r>
            <w:r w:rsidRPr="006465A9">
              <w:rPr>
                <w:spacing w:val="-10"/>
                <w:sz w:val="20"/>
                <w:szCs w:val="20"/>
              </w:rPr>
              <w:t>Кириллова И.</w:t>
            </w:r>
            <w:r>
              <w:rPr>
                <w:spacing w:val="-10"/>
                <w:sz w:val="20"/>
                <w:szCs w:val="20"/>
              </w:rPr>
              <w:t>.</w:t>
            </w:r>
            <w:r w:rsidRPr="006465A9">
              <w:rPr>
                <w:spacing w:val="-10"/>
                <w:sz w:val="20"/>
                <w:szCs w:val="20"/>
              </w:rPr>
              <w:t>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7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Кулакова Александра Игоревна</w:t>
            </w:r>
          </w:p>
        </w:tc>
        <w:tc>
          <w:tcPr>
            <w:tcW w:w="4983" w:type="dxa"/>
          </w:tcPr>
          <w:p w:rsidR="009159A3" w:rsidRPr="003C1032" w:rsidRDefault="003C1032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bCs/>
                <w:iCs/>
                <w:sz w:val="22"/>
                <w:szCs w:val="22"/>
              </w:rPr>
              <w:t>Книгопечатание как коммуникация.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8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Наговицына Дарья Викторовна</w:t>
            </w:r>
          </w:p>
        </w:tc>
        <w:tc>
          <w:tcPr>
            <w:tcW w:w="4983" w:type="dxa"/>
          </w:tcPr>
          <w:p w:rsidR="009159A3" w:rsidRPr="003C1032" w:rsidRDefault="00400CB0" w:rsidP="00400CB0">
            <w:pPr>
              <w:spacing w:line="240" w:lineRule="auto"/>
              <w:rPr>
                <w:sz w:val="22"/>
                <w:szCs w:val="22"/>
              </w:rPr>
            </w:pPr>
            <w:hyperlink r:id="rId7" w:history="1">
              <w:r w:rsidR="00805D69" w:rsidRPr="003C1032">
                <w:rPr>
                  <w:rStyle w:val="af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Формирование имиджа и влияние массовой коммуникации на сознание</w:t>
              </w:r>
            </w:hyperlink>
            <w:r w:rsidR="00805D69" w:rsidRPr="003C1032">
              <w:rPr>
                <w:sz w:val="22"/>
                <w:szCs w:val="22"/>
              </w:rPr>
              <w:t xml:space="preserve"> человека.</w:t>
            </w:r>
          </w:p>
        </w:tc>
        <w:tc>
          <w:tcPr>
            <w:tcW w:w="1852" w:type="dxa"/>
          </w:tcPr>
          <w:p w:rsidR="009159A3" w:rsidRPr="00400CB0" w:rsidRDefault="009159A3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9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Новик Анастасия Андреевна</w:t>
            </w:r>
          </w:p>
        </w:tc>
        <w:tc>
          <w:tcPr>
            <w:tcW w:w="4983" w:type="dxa"/>
          </w:tcPr>
          <w:p w:rsidR="009159A3" w:rsidRPr="003C1032" w:rsidRDefault="009851E2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>Коммуникативные системы кино и театра: сравнительная характеристика.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10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Новикова Елизавета Александровна</w:t>
            </w:r>
          </w:p>
        </w:tc>
        <w:tc>
          <w:tcPr>
            <w:tcW w:w="4983" w:type="dxa"/>
          </w:tcPr>
          <w:p w:rsidR="009159A3" w:rsidRPr="003C1032" w:rsidRDefault="00805D69" w:rsidP="00400CB0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>Природа и значение эмоций, причина их возникновения как необходимость в средствах коммуникации между людьми.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bookmarkStart w:id="0" w:name="_GoBack"/>
            <w:bookmarkEnd w:id="0"/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11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Пашко Елизавета Сергеевна</w:t>
            </w:r>
          </w:p>
        </w:tc>
        <w:tc>
          <w:tcPr>
            <w:tcW w:w="4983" w:type="dxa"/>
          </w:tcPr>
          <w:p w:rsidR="009159A3" w:rsidRPr="003C1032" w:rsidRDefault="003C1032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 xml:space="preserve">Структура общения, способы его осуществления. 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12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Тарасова Полина Алексеевна</w:t>
            </w:r>
          </w:p>
        </w:tc>
        <w:tc>
          <w:tcPr>
            <w:tcW w:w="4983" w:type="dxa"/>
          </w:tcPr>
          <w:p w:rsidR="009159A3" w:rsidRPr="003C1032" w:rsidRDefault="00805D69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>Место и роль массовой коммуникации в информационном обществе.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13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2"/>
                <w:szCs w:val="22"/>
              </w:rPr>
              <w:t>Травкина Виктория Андреевна</w:t>
            </w:r>
          </w:p>
        </w:tc>
        <w:tc>
          <w:tcPr>
            <w:tcW w:w="4983" w:type="dxa"/>
          </w:tcPr>
          <w:p w:rsidR="009159A3" w:rsidRPr="003C1032" w:rsidRDefault="009851E2" w:rsidP="00400CB0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3C1032">
              <w:rPr>
                <w:bCs/>
                <w:iCs/>
                <w:sz w:val="22"/>
                <w:szCs w:val="22"/>
              </w:rPr>
              <w:t>Нейролингвистическое программирование как синтез теории коммуникации.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  <w:tr w:rsidR="00BC106E" w:rsidRPr="003C1032" w:rsidTr="001C5C83">
        <w:tc>
          <w:tcPr>
            <w:tcW w:w="594" w:type="dxa"/>
          </w:tcPr>
          <w:p w:rsidR="009159A3" w:rsidRPr="003C1032" w:rsidRDefault="009159A3" w:rsidP="00400CB0">
            <w:pPr>
              <w:spacing w:line="240" w:lineRule="auto"/>
              <w:rPr>
                <w:sz w:val="20"/>
                <w:szCs w:val="20"/>
              </w:rPr>
            </w:pPr>
            <w:r w:rsidRPr="003C1032">
              <w:rPr>
                <w:sz w:val="20"/>
                <w:szCs w:val="20"/>
              </w:rPr>
              <w:t>14</w:t>
            </w:r>
          </w:p>
        </w:tc>
        <w:tc>
          <w:tcPr>
            <w:tcW w:w="2636" w:type="dxa"/>
            <w:vAlign w:val="center"/>
          </w:tcPr>
          <w:p w:rsidR="009159A3" w:rsidRPr="003C1032" w:rsidRDefault="009851E2" w:rsidP="00400CB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3C1032">
              <w:rPr>
                <w:sz w:val="22"/>
                <w:szCs w:val="22"/>
              </w:rPr>
              <w:t>Трафимук</w:t>
            </w:r>
            <w:proofErr w:type="spellEnd"/>
            <w:r w:rsidRPr="003C1032">
              <w:rPr>
                <w:sz w:val="22"/>
                <w:szCs w:val="22"/>
              </w:rPr>
              <w:t xml:space="preserve"> Ульяна Павловна</w:t>
            </w:r>
          </w:p>
        </w:tc>
        <w:tc>
          <w:tcPr>
            <w:tcW w:w="4983" w:type="dxa"/>
          </w:tcPr>
          <w:p w:rsidR="009159A3" w:rsidRPr="003C1032" w:rsidRDefault="009851E2" w:rsidP="00400CB0">
            <w:pPr>
              <w:spacing w:line="240" w:lineRule="auto"/>
              <w:rPr>
                <w:sz w:val="22"/>
                <w:szCs w:val="22"/>
              </w:rPr>
            </w:pPr>
            <w:r w:rsidRPr="003C1032">
              <w:rPr>
                <w:sz w:val="22"/>
                <w:szCs w:val="22"/>
              </w:rPr>
              <w:t>Принципы «ненасильственной коммуникации» психолога Маршала Розенберга.</w:t>
            </w:r>
          </w:p>
        </w:tc>
        <w:tc>
          <w:tcPr>
            <w:tcW w:w="1852" w:type="dxa"/>
          </w:tcPr>
          <w:p w:rsidR="009159A3" w:rsidRPr="00400CB0" w:rsidRDefault="001A4D12" w:rsidP="00400CB0">
            <w:pPr>
              <w:spacing w:line="240" w:lineRule="auto"/>
              <w:ind w:right="-108"/>
              <w:rPr>
                <w:spacing w:val="-10"/>
                <w:sz w:val="20"/>
                <w:szCs w:val="20"/>
              </w:rPr>
            </w:pPr>
            <w:r w:rsidRPr="00400CB0">
              <w:rPr>
                <w:spacing w:val="-10"/>
                <w:sz w:val="22"/>
                <w:szCs w:val="22"/>
              </w:rPr>
              <w:t xml:space="preserve">Доц. </w:t>
            </w:r>
            <w:r w:rsidR="009159A3" w:rsidRPr="00400CB0">
              <w:rPr>
                <w:spacing w:val="-10"/>
                <w:sz w:val="20"/>
                <w:szCs w:val="20"/>
              </w:rPr>
              <w:t>Кириллова И.Л.</w:t>
            </w:r>
          </w:p>
        </w:tc>
      </w:tr>
    </w:tbl>
    <w:p w:rsidR="00BC106E" w:rsidRDefault="00BC106E" w:rsidP="003C1032">
      <w:pPr>
        <w:spacing w:line="240" w:lineRule="auto"/>
        <w:rPr>
          <w:sz w:val="20"/>
          <w:szCs w:val="20"/>
        </w:rPr>
      </w:pPr>
    </w:p>
    <w:p w:rsidR="00C353DC" w:rsidRPr="003C1032" w:rsidRDefault="00C353DC" w:rsidP="003C1032">
      <w:pPr>
        <w:spacing w:line="240" w:lineRule="auto"/>
        <w:rPr>
          <w:sz w:val="20"/>
          <w:szCs w:val="20"/>
        </w:rPr>
      </w:pPr>
    </w:p>
    <w:p w:rsidR="00DB4082" w:rsidRPr="003C1032" w:rsidRDefault="00DB4082" w:rsidP="003C1032">
      <w:pPr>
        <w:spacing w:line="240" w:lineRule="auto"/>
        <w:rPr>
          <w:sz w:val="24"/>
        </w:rPr>
      </w:pPr>
      <w:r w:rsidRPr="003C1032">
        <w:rPr>
          <w:sz w:val="24"/>
        </w:rPr>
        <w:t>Состав комиссии по приему защиты курсовой работы:</w:t>
      </w:r>
    </w:p>
    <w:p w:rsidR="00DB4082" w:rsidRPr="003C1032" w:rsidRDefault="00DB4082" w:rsidP="003C1032">
      <w:pPr>
        <w:spacing w:line="240" w:lineRule="auto"/>
        <w:rPr>
          <w:sz w:val="24"/>
        </w:rPr>
      </w:pPr>
      <w:r w:rsidRPr="003C1032">
        <w:rPr>
          <w:sz w:val="24"/>
        </w:rPr>
        <w:t>Доц. Кириллова И.Л.</w:t>
      </w:r>
    </w:p>
    <w:p w:rsidR="00DB4082" w:rsidRPr="003C1032" w:rsidRDefault="00DB4082" w:rsidP="003C1032">
      <w:pPr>
        <w:spacing w:line="240" w:lineRule="auto"/>
        <w:rPr>
          <w:sz w:val="24"/>
        </w:rPr>
      </w:pPr>
      <w:r w:rsidRPr="003C1032">
        <w:rPr>
          <w:sz w:val="24"/>
        </w:rPr>
        <w:t>Доц. Попова А.В.</w:t>
      </w:r>
    </w:p>
    <w:p w:rsidR="00BE1D85" w:rsidRPr="003C1032" w:rsidRDefault="00BE1D85" w:rsidP="003C1032">
      <w:pPr>
        <w:spacing w:line="240" w:lineRule="auto"/>
        <w:rPr>
          <w:sz w:val="24"/>
        </w:rPr>
      </w:pPr>
      <w:r w:rsidRPr="003C1032">
        <w:rPr>
          <w:sz w:val="24"/>
        </w:rPr>
        <w:t>Ст. преподаватель Дударева Д.Д.</w:t>
      </w:r>
    </w:p>
    <w:p w:rsidR="00DB4082" w:rsidRPr="003C1032" w:rsidRDefault="00DB4082" w:rsidP="003C1032">
      <w:pPr>
        <w:spacing w:line="240" w:lineRule="auto"/>
        <w:rPr>
          <w:sz w:val="24"/>
        </w:rPr>
      </w:pPr>
      <w:r w:rsidRPr="003C1032">
        <w:rPr>
          <w:sz w:val="24"/>
        </w:rPr>
        <w:t>Тематика курсового проектирования и состав комиссии утверждены на заседании кафедры (</w:t>
      </w:r>
      <w:r w:rsidR="001A4D12" w:rsidRPr="003C1032">
        <w:rPr>
          <w:sz w:val="24"/>
        </w:rPr>
        <w:t xml:space="preserve">протокол </w:t>
      </w:r>
      <w:r w:rsidR="001A4D12" w:rsidRPr="003C1032">
        <w:rPr>
          <w:sz w:val="24"/>
          <w:u w:val="single"/>
        </w:rPr>
        <w:t xml:space="preserve">№  7  от    «16»   01   </w:t>
      </w:r>
      <w:r w:rsidRPr="003C1032">
        <w:rPr>
          <w:sz w:val="24"/>
          <w:u w:val="single"/>
        </w:rPr>
        <w:t>20</w:t>
      </w:r>
      <w:r w:rsidR="001A4D12" w:rsidRPr="003C1032">
        <w:rPr>
          <w:sz w:val="24"/>
          <w:u w:val="single"/>
        </w:rPr>
        <w:t>24</w:t>
      </w:r>
      <w:r w:rsidRPr="003C1032">
        <w:rPr>
          <w:sz w:val="24"/>
          <w:u w:val="single"/>
        </w:rPr>
        <w:t>)</w:t>
      </w:r>
    </w:p>
    <w:sectPr w:rsidR="00DB4082" w:rsidRPr="003C1032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013"/>
    <w:multiLevelType w:val="hybridMultilevel"/>
    <w:tmpl w:val="6C00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9E3"/>
    <w:multiLevelType w:val="hybridMultilevel"/>
    <w:tmpl w:val="D2F8F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928"/>
    <w:multiLevelType w:val="hybridMultilevel"/>
    <w:tmpl w:val="5AF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26163"/>
    <w:rsid w:val="000273E5"/>
    <w:rsid w:val="00047348"/>
    <w:rsid w:val="00177145"/>
    <w:rsid w:val="00190F6B"/>
    <w:rsid w:val="001A4D12"/>
    <w:rsid w:val="001C5C83"/>
    <w:rsid w:val="001D1671"/>
    <w:rsid w:val="00327E46"/>
    <w:rsid w:val="003C1032"/>
    <w:rsid w:val="00400CB0"/>
    <w:rsid w:val="00403D0F"/>
    <w:rsid w:val="006E766D"/>
    <w:rsid w:val="00805D69"/>
    <w:rsid w:val="009159A3"/>
    <w:rsid w:val="009851E2"/>
    <w:rsid w:val="00AA3251"/>
    <w:rsid w:val="00B02C76"/>
    <w:rsid w:val="00B26163"/>
    <w:rsid w:val="00B5475C"/>
    <w:rsid w:val="00BC106E"/>
    <w:rsid w:val="00BE1D85"/>
    <w:rsid w:val="00C353DC"/>
    <w:rsid w:val="00DB4082"/>
    <w:rsid w:val="00DD1535"/>
    <w:rsid w:val="00DF2361"/>
    <w:rsid w:val="00F7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99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63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99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B26163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rsid w:val="00403D0F"/>
    <w:rPr>
      <w:rFonts w:ascii="Arial" w:hAnsi="Arial" w:cs="Arial"/>
      <w:color w:val="09555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owledge.allbest.ru/psychology/2c0b65635b3ad68b5c53a89521206d37_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.allbest.ru/psychology/3c0b65635a3ad78b4d43b89421216c27_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cp:lastPrinted>2024-02-16T06:27:00Z</cp:lastPrinted>
  <dcterms:created xsi:type="dcterms:W3CDTF">2019-09-03T12:16:00Z</dcterms:created>
  <dcterms:modified xsi:type="dcterms:W3CDTF">2024-02-16T06:31:00Z</dcterms:modified>
</cp:coreProperties>
</file>