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6C" w:rsidRPr="00412F7E" w:rsidRDefault="0003666C" w:rsidP="0003666C">
      <w:pPr>
        <w:spacing w:line="240" w:lineRule="auto"/>
        <w:jc w:val="left"/>
        <w:rPr>
          <w:sz w:val="24"/>
        </w:rPr>
      </w:pPr>
      <w:r w:rsidRPr="00412F7E">
        <w:rPr>
          <w:sz w:val="24"/>
        </w:rPr>
        <w:t xml:space="preserve">Утверждаю </w:t>
      </w:r>
    </w:p>
    <w:p w:rsidR="0003666C" w:rsidRPr="00412F7E" w:rsidRDefault="0003666C" w:rsidP="0003666C">
      <w:pPr>
        <w:spacing w:line="240" w:lineRule="auto"/>
        <w:jc w:val="left"/>
        <w:rPr>
          <w:sz w:val="24"/>
        </w:rPr>
      </w:pPr>
      <w:r w:rsidRPr="00412F7E">
        <w:rPr>
          <w:sz w:val="24"/>
        </w:rPr>
        <w:t>Заведующий кафедрой дизайна и моды</w:t>
      </w:r>
    </w:p>
    <w:p w:rsidR="0003666C" w:rsidRPr="00412F7E" w:rsidRDefault="0003666C" w:rsidP="0003666C">
      <w:pPr>
        <w:spacing w:line="240" w:lineRule="auto"/>
        <w:jc w:val="left"/>
        <w:rPr>
          <w:sz w:val="24"/>
        </w:rPr>
      </w:pPr>
      <w:r w:rsidRPr="00412F7E">
        <w:rPr>
          <w:sz w:val="24"/>
        </w:rPr>
        <w:t>_________ Н.А. Абрамович</w:t>
      </w:r>
    </w:p>
    <w:p w:rsidR="0003666C" w:rsidRPr="00412F7E" w:rsidRDefault="0003666C" w:rsidP="0003666C">
      <w:pPr>
        <w:spacing w:line="240" w:lineRule="auto"/>
        <w:jc w:val="left"/>
        <w:rPr>
          <w:sz w:val="24"/>
        </w:rPr>
      </w:pPr>
      <w:r w:rsidRPr="00412F7E">
        <w:rPr>
          <w:sz w:val="24"/>
          <w:u w:val="single"/>
        </w:rPr>
        <w:t>«</w:t>
      </w:r>
      <w:r w:rsidR="00CF313F" w:rsidRPr="00412F7E">
        <w:rPr>
          <w:sz w:val="24"/>
          <w:u w:val="single"/>
        </w:rPr>
        <w:t xml:space="preserve">      </w:t>
      </w:r>
      <w:r w:rsidRPr="00412F7E">
        <w:rPr>
          <w:sz w:val="24"/>
          <w:u w:val="single"/>
        </w:rPr>
        <w:t xml:space="preserve">» </w:t>
      </w:r>
      <w:r w:rsidR="00CF313F" w:rsidRPr="00412F7E">
        <w:rPr>
          <w:sz w:val="24"/>
          <w:u w:val="single"/>
        </w:rPr>
        <w:t xml:space="preserve">                 </w:t>
      </w:r>
      <w:r w:rsidRPr="00412F7E">
        <w:rPr>
          <w:sz w:val="24"/>
        </w:rPr>
        <w:t>202</w:t>
      </w:r>
      <w:r w:rsidR="00EF415A" w:rsidRPr="00412F7E">
        <w:rPr>
          <w:sz w:val="24"/>
        </w:rPr>
        <w:t>2</w:t>
      </w:r>
    </w:p>
    <w:p w:rsidR="00CF313F" w:rsidRPr="00412F7E" w:rsidRDefault="00CF313F" w:rsidP="0003666C">
      <w:pPr>
        <w:spacing w:line="240" w:lineRule="auto"/>
        <w:jc w:val="left"/>
        <w:rPr>
          <w:sz w:val="24"/>
        </w:rPr>
      </w:pPr>
    </w:p>
    <w:p w:rsidR="0003666C" w:rsidRPr="00412F7E" w:rsidRDefault="0003666C" w:rsidP="0003666C">
      <w:pPr>
        <w:spacing w:line="240" w:lineRule="auto"/>
        <w:jc w:val="center"/>
        <w:rPr>
          <w:b/>
          <w:sz w:val="24"/>
        </w:rPr>
      </w:pPr>
      <w:r w:rsidRPr="00412F7E">
        <w:rPr>
          <w:b/>
          <w:sz w:val="24"/>
        </w:rPr>
        <w:t>ТЕМАТИКА КУРСОВОГО ПРОЕКТИРОВАНИЯ</w:t>
      </w:r>
    </w:p>
    <w:p w:rsidR="0003666C" w:rsidRPr="00412F7E" w:rsidRDefault="0003666C" w:rsidP="0003666C">
      <w:pPr>
        <w:spacing w:line="240" w:lineRule="auto"/>
        <w:jc w:val="center"/>
        <w:rPr>
          <w:sz w:val="24"/>
        </w:rPr>
      </w:pPr>
      <w:r w:rsidRPr="00412F7E">
        <w:rPr>
          <w:sz w:val="24"/>
        </w:rPr>
        <w:t xml:space="preserve">Факультет дизайна, группа </w:t>
      </w:r>
      <w:r w:rsidRPr="00412F7E">
        <w:rPr>
          <w:b/>
          <w:szCs w:val="28"/>
        </w:rPr>
        <w:t>2Дз</w:t>
      </w:r>
      <w:r w:rsidR="00CF313F" w:rsidRPr="00412F7E">
        <w:rPr>
          <w:b/>
          <w:szCs w:val="28"/>
        </w:rPr>
        <w:t>в</w:t>
      </w:r>
      <w:r w:rsidRPr="00412F7E">
        <w:rPr>
          <w:b/>
          <w:szCs w:val="28"/>
        </w:rPr>
        <w:t>-</w:t>
      </w:r>
      <w:r w:rsidR="0044548B" w:rsidRPr="00412F7E">
        <w:rPr>
          <w:b/>
          <w:szCs w:val="28"/>
        </w:rPr>
        <w:t>2</w:t>
      </w:r>
    </w:p>
    <w:p w:rsidR="0003666C" w:rsidRPr="00412F7E" w:rsidRDefault="0003666C" w:rsidP="0003666C">
      <w:pPr>
        <w:spacing w:line="240" w:lineRule="auto"/>
        <w:jc w:val="center"/>
        <w:rPr>
          <w:sz w:val="24"/>
        </w:rPr>
      </w:pPr>
      <w:r w:rsidRPr="00412F7E">
        <w:rPr>
          <w:sz w:val="24"/>
        </w:rPr>
        <w:t>Кафедра дизайна и моды</w:t>
      </w:r>
    </w:p>
    <w:p w:rsidR="0003666C" w:rsidRPr="00412F7E" w:rsidRDefault="0003666C" w:rsidP="0003666C">
      <w:pPr>
        <w:spacing w:line="240" w:lineRule="auto"/>
        <w:jc w:val="center"/>
        <w:rPr>
          <w:b/>
          <w:szCs w:val="28"/>
        </w:rPr>
      </w:pPr>
      <w:r w:rsidRPr="00412F7E">
        <w:rPr>
          <w:sz w:val="24"/>
        </w:rPr>
        <w:t xml:space="preserve">Дисциплина </w:t>
      </w:r>
      <w:r w:rsidRPr="00412F7E">
        <w:rPr>
          <w:b/>
          <w:szCs w:val="28"/>
        </w:rPr>
        <w:t>«Теория и  методология дизайна»</w:t>
      </w: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5330"/>
        <w:gridCol w:w="2182"/>
      </w:tblGrid>
      <w:tr w:rsidR="0003666C" w:rsidRPr="00CF313F" w:rsidTr="0016408D">
        <w:tc>
          <w:tcPr>
            <w:tcW w:w="567" w:type="dxa"/>
          </w:tcPr>
          <w:p w:rsidR="0003666C" w:rsidRPr="00412F7E" w:rsidRDefault="0003666C" w:rsidP="007B2DF0">
            <w:pPr>
              <w:spacing w:line="240" w:lineRule="auto"/>
              <w:jc w:val="center"/>
              <w:rPr>
                <w:sz w:val="24"/>
              </w:rPr>
            </w:pPr>
            <w:r w:rsidRPr="00412F7E">
              <w:rPr>
                <w:sz w:val="24"/>
              </w:rPr>
              <w:t>№ п/п</w:t>
            </w:r>
          </w:p>
        </w:tc>
        <w:tc>
          <w:tcPr>
            <w:tcW w:w="2269" w:type="dxa"/>
            <w:vAlign w:val="center"/>
          </w:tcPr>
          <w:p w:rsidR="000D512B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412F7E">
              <w:rPr>
                <w:sz w:val="24"/>
              </w:rPr>
              <w:t>ФИО</w:t>
            </w:r>
            <w:r w:rsidRPr="000D512B">
              <w:rPr>
                <w:sz w:val="24"/>
              </w:rPr>
              <w:t xml:space="preserve"> </w:t>
            </w:r>
          </w:p>
          <w:p w:rsidR="0003666C" w:rsidRPr="00412F7E" w:rsidRDefault="0003666C" w:rsidP="000E75DD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 w:rsidRPr="000D512B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5330" w:type="dxa"/>
          </w:tcPr>
          <w:p w:rsidR="0003666C" w:rsidRPr="00412F7E" w:rsidRDefault="0003666C" w:rsidP="000D512B">
            <w:pPr>
              <w:spacing w:line="240" w:lineRule="auto"/>
              <w:jc w:val="center"/>
              <w:rPr>
                <w:sz w:val="24"/>
              </w:rPr>
            </w:pPr>
            <w:r w:rsidRPr="00412F7E">
              <w:rPr>
                <w:sz w:val="24"/>
              </w:rPr>
              <w:t>Тема курсово</w:t>
            </w:r>
            <w:r w:rsidR="000D512B">
              <w:rPr>
                <w:sz w:val="24"/>
              </w:rPr>
              <w:t>й</w:t>
            </w:r>
            <w:r w:rsidRPr="00412F7E">
              <w:rPr>
                <w:sz w:val="24"/>
              </w:rPr>
              <w:t xml:space="preserve"> </w:t>
            </w:r>
            <w:r w:rsidR="000D512B">
              <w:rPr>
                <w:sz w:val="24"/>
              </w:rPr>
              <w:t>работы</w:t>
            </w:r>
          </w:p>
        </w:tc>
        <w:tc>
          <w:tcPr>
            <w:tcW w:w="2182" w:type="dxa"/>
            <w:vAlign w:val="center"/>
          </w:tcPr>
          <w:p w:rsidR="0003666C" w:rsidRPr="00412F7E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412F7E">
              <w:rPr>
                <w:sz w:val="24"/>
              </w:rPr>
              <w:t>Должность, ФИО руководителя</w:t>
            </w:r>
          </w:p>
        </w:tc>
      </w:tr>
      <w:tr w:rsidR="006D008E" w:rsidRPr="00CF313F" w:rsidTr="0016408D">
        <w:trPr>
          <w:trHeight w:val="378"/>
        </w:trPr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r w:rsidRPr="00470854">
              <w:rPr>
                <w:sz w:val="24"/>
              </w:rPr>
              <w:t>Азимова А.</w:t>
            </w:r>
          </w:p>
        </w:tc>
        <w:tc>
          <w:tcPr>
            <w:tcW w:w="5330" w:type="dxa"/>
          </w:tcPr>
          <w:p w:rsidR="006D008E" w:rsidRPr="00470854" w:rsidRDefault="006D008E" w:rsidP="006D008E">
            <w:pPr>
              <w:spacing w:line="240" w:lineRule="auto"/>
              <w:rPr>
                <w:sz w:val="20"/>
                <w:szCs w:val="20"/>
              </w:rPr>
            </w:pPr>
            <w:r w:rsidRPr="00470854">
              <w:rPr>
                <w:sz w:val="20"/>
                <w:szCs w:val="20"/>
              </w:rPr>
              <w:t>Анализ эмоционально-чувственных аналогов оригинальных пиктограмм для городских празднеств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412F7E">
        <w:trPr>
          <w:trHeight w:val="347"/>
        </w:trPr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proofErr w:type="spellStart"/>
            <w:r w:rsidRPr="00470854">
              <w:rPr>
                <w:sz w:val="24"/>
              </w:rPr>
              <w:t>Васькович</w:t>
            </w:r>
            <w:proofErr w:type="spellEnd"/>
            <w:r w:rsidRPr="00470854">
              <w:rPr>
                <w:sz w:val="24"/>
              </w:rPr>
              <w:t xml:space="preserve"> М.</w:t>
            </w:r>
          </w:p>
        </w:tc>
        <w:tc>
          <w:tcPr>
            <w:tcW w:w="5330" w:type="dxa"/>
          </w:tcPr>
          <w:p w:rsidR="006D008E" w:rsidRPr="00470854" w:rsidRDefault="006D008E" w:rsidP="006D008E">
            <w:pPr>
              <w:spacing w:line="240" w:lineRule="auto"/>
              <w:rPr>
                <w:sz w:val="20"/>
                <w:szCs w:val="20"/>
              </w:rPr>
            </w:pPr>
            <w:r w:rsidRPr="00470854">
              <w:rPr>
                <w:sz w:val="20"/>
                <w:szCs w:val="20"/>
              </w:rPr>
              <w:t xml:space="preserve">Анализ роли визуальных коммуникаций в </w:t>
            </w:r>
            <w:proofErr w:type="spellStart"/>
            <w:r w:rsidRPr="00470854">
              <w:rPr>
                <w:sz w:val="20"/>
                <w:szCs w:val="20"/>
              </w:rPr>
              <w:t>эксподизайне</w:t>
            </w:r>
            <w:proofErr w:type="spellEnd"/>
            <w:r w:rsidRPr="004708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16408D">
        <w:trPr>
          <w:trHeight w:val="349"/>
        </w:trPr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proofErr w:type="spellStart"/>
            <w:r w:rsidRPr="00470854">
              <w:rPr>
                <w:sz w:val="24"/>
              </w:rPr>
              <w:t>Гуняга</w:t>
            </w:r>
            <w:proofErr w:type="spellEnd"/>
            <w:r w:rsidRPr="00470854">
              <w:rPr>
                <w:sz w:val="24"/>
              </w:rPr>
              <w:t xml:space="preserve"> Я.</w:t>
            </w:r>
          </w:p>
        </w:tc>
        <w:tc>
          <w:tcPr>
            <w:tcW w:w="5330" w:type="dxa"/>
          </w:tcPr>
          <w:p w:rsidR="006D008E" w:rsidRPr="00470854" w:rsidRDefault="006D008E" w:rsidP="006D008E">
            <w:pPr>
              <w:spacing w:line="240" w:lineRule="auto"/>
              <w:rPr>
                <w:sz w:val="20"/>
                <w:szCs w:val="20"/>
              </w:rPr>
            </w:pPr>
            <w:r w:rsidRPr="00470854">
              <w:rPr>
                <w:sz w:val="20"/>
                <w:szCs w:val="20"/>
              </w:rPr>
              <w:t>Художественно-композиционный анализ олимпийской символики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16408D">
        <w:trPr>
          <w:trHeight w:val="399"/>
        </w:trPr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r w:rsidRPr="00470854">
              <w:rPr>
                <w:sz w:val="24"/>
              </w:rPr>
              <w:t>Калачева Е.</w:t>
            </w:r>
          </w:p>
        </w:tc>
        <w:tc>
          <w:tcPr>
            <w:tcW w:w="5330" w:type="dxa"/>
          </w:tcPr>
          <w:p w:rsidR="006D008E" w:rsidRPr="00470854" w:rsidRDefault="006D008E" w:rsidP="006D008E">
            <w:pPr>
              <w:spacing w:line="240" w:lineRule="auto"/>
              <w:rPr>
                <w:sz w:val="20"/>
                <w:szCs w:val="20"/>
              </w:rPr>
            </w:pPr>
            <w:r w:rsidRPr="00470854">
              <w:rPr>
                <w:sz w:val="20"/>
                <w:szCs w:val="20"/>
              </w:rPr>
              <w:t>Анализ тенденций развития визуальных коммуникаций парковой городской среды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16408D"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r w:rsidRPr="00470854">
              <w:rPr>
                <w:sz w:val="24"/>
              </w:rPr>
              <w:t>Капустина У.</w:t>
            </w:r>
          </w:p>
        </w:tc>
        <w:tc>
          <w:tcPr>
            <w:tcW w:w="5330" w:type="dxa"/>
          </w:tcPr>
          <w:p w:rsidR="006D008E" w:rsidRPr="00470854" w:rsidRDefault="006D008E" w:rsidP="006D008E">
            <w:pPr>
              <w:spacing w:line="240" w:lineRule="auto"/>
              <w:rPr>
                <w:sz w:val="20"/>
                <w:szCs w:val="20"/>
              </w:rPr>
            </w:pPr>
            <w:r w:rsidRPr="00470854">
              <w:rPr>
                <w:sz w:val="20"/>
                <w:szCs w:val="20"/>
              </w:rPr>
              <w:t xml:space="preserve">Принципы организации мобильной рекламы территорий, прилегающих к культурным заведениям 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16408D"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proofErr w:type="spellStart"/>
            <w:r w:rsidRPr="00470854">
              <w:rPr>
                <w:sz w:val="24"/>
              </w:rPr>
              <w:t>Кацук</w:t>
            </w:r>
            <w:proofErr w:type="spellEnd"/>
            <w:r w:rsidRPr="00470854">
              <w:rPr>
                <w:sz w:val="24"/>
              </w:rPr>
              <w:t xml:space="preserve"> А.</w:t>
            </w:r>
          </w:p>
        </w:tc>
        <w:tc>
          <w:tcPr>
            <w:tcW w:w="5330" w:type="dxa"/>
          </w:tcPr>
          <w:p w:rsidR="006D008E" w:rsidRPr="00470854" w:rsidRDefault="006D008E" w:rsidP="006D008E">
            <w:pPr>
              <w:spacing w:line="240" w:lineRule="auto"/>
              <w:rPr>
                <w:sz w:val="20"/>
                <w:szCs w:val="20"/>
              </w:rPr>
            </w:pPr>
            <w:r w:rsidRPr="00470854">
              <w:rPr>
                <w:sz w:val="20"/>
                <w:szCs w:val="20"/>
              </w:rPr>
              <w:t xml:space="preserve">Анализ модульных систем </w:t>
            </w:r>
            <w:proofErr w:type="spellStart"/>
            <w:r w:rsidRPr="00470854">
              <w:rPr>
                <w:sz w:val="20"/>
                <w:szCs w:val="20"/>
              </w:rPr>
              <w:t>инфографики</w:t>
            </w:r>
            <w:proofErr w:type="spellEnd"/>
            <w:r w:rsidRPr="00470854">
              <w:rPr>
                <w:sz w:val="20"/>
                <w:szCs w:val="20"/>
              </w:rPr>
              <w:t xml:space="preserve"> ограниченных городских территорий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16408D"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proofErr w:type="spellStart"/>
            <w:r w:rsidRPr="00470854">
              <w:rPr>
                <w:sz w:val="24"/>
              </w:rPr>
              <w:t>Комарышкин</w:t>
            </w:r>
            <w:proofErr w:type="spellEnd"/>
            <w:r w:rsidRPr="00470854">
              <w:rPr>
                <w:sz w:val="24"/>
              </w:rPr>
              <w:t xml:space="preserve"> М.</w:t>
            </w:r>
          </w:p>
        </w:tc>
        <w:tc>
          <w:tcPr>
            <w:tcW w:w="5330" w:type="dxa"/>
          </w:tcPr>
          <w:p w:rsidR="006D008E" w:rsidRPr="00470854" w:rsidRDefault="006D008E" w:rsidP="006D008E">
            <w:pPr>
              <w:spacing w:line="240" w:lineRule="auto"/>
              <w:rPr>
                <w:sz w:val="20"/>
                <w:szCs w:val="20"/>
              </w:rPr>
            </w:pPr>
            <w:r w:rsidRPr="00470854">
              <w:rPr>
                <w:sz w:val="20"/>
                <w:szCs w:val="20"/>
              </w:rPr>
              <w:t>Анализ комплексных требований к навигации и визуальной информации торговых центров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16408D"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proofErr w:type="spellStart"/>
            <w:r w:rsidRPr="00470854">
              <w:rPr>
                <w:sz w:val="24"/>
              </w:rPr>
              <w:t>Кортелева</w:t>
            </w:r>
            <w:proofErr w:type="spellEnd"/>
            <w:r w:rsidRPr="00470854">
              <w:rPr>
                <w:sz w:val="24"/>
              </w:rPr>
              <w:t xml:space="preserve"> К.</w:t>
            </w:r>
          </w:p>
        </w:tc>
        <w:tc>
          <w:tcPr>
            <w:tcW w:w="5330" w:type="dxa"/>
          </w:tcPr>
          <w:p w:rsidR="0024763A" w:rsidRPr="00470854" w:rsidRDefault="0024763A" w:rsidP="006D00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и особенности адаптивной верстки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16408D"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proofErr w:type="spellStart"/>
            <w:r w:rsidRPr="00470854">
              <w:rPr>
                <w:sz w:val="24"/>
              </w:rPr>
              <w:t>Литвинчук</w:t>
            </w:r>
            <w:proofErr w:type="spellEnd"/>
            <w:r w:rsidRPr="00470854">
              <w:rPr>
                <w:sz w:val="24"/>
              </w:rPr>
              <w:t xml:space="preserve"> К.</w:t>
            </w:r>
          </w:p>
        </w:tc>
        <w:tc>
          <w:tcPr>
            <w:tcW w:w="5330" w:type="dxa"/>
          </w:tcPr>
          <w:p w:rsidR="006D008E" w:rsidRPr="00470854" w:rsidRDefault="006D008E" w:rsidP="006D008E">
            <w:pPr>
              <w:spacing w:line="240" w:lineRule="auto"/>
              <w:rPr>
                <w:sz w:val="20"/>
                <w:szCs w:val="20"/>
              </w:rPr>
            </w:pPr>
            <w:r w:rsidRPr="00470854">
              <w:rPr>
                <w:sz w:val="20"/>
                <w:szCs w:val="20"/>
              </w:rPr>
              <w:t>Художественно-композиционный анализ комбинированных торговых знаков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470854">
        <w:trPr>
          <w:trHeight w:val="329"/>
        </w:trPr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proofErr w:type="spellStart"/>
            <w:r w:rsidRPr="00470854">
              <w:rPr>
                <w:sz w:val="24"/>
              </w:rPr>
              <w:t>Медвецкая</w:t>
            </w:r>
            <w:proofErr w:type="spellEnd"/>
            <w:r w:rsidRPr="00470854">
              <w:rPr>
                <w:sz w:val="24"/>
              </w:rPr>
              <w:t xml:space="preserve"> А.</w:t>
            </w:r>
          </w:p>
        </w:tc>
        <w:tc>
          <w:tcPr>
            <w:tcW w:w="5330" w:type="dxa"/>
          </w:tcPr>
          <w:p w:rsidR="006D008E" w:rsidRPr="00470854" w:rsidRDefault="006D008E" w:rsidP="006D008E">
            <w:pPr>
              <w:spacing w:line="240" w:lineRule="auto"/>
              <w:rPr>
                <w:sz w:val="20"/>
                <w:szCs w:val="20"/>
              </w:rPr>
            </w:pPr>
            <w:r w:rsidRPr="00470854">
              <w:rPr>
                <w:sz w:val="20"/>
                <w:szCs w:val="20"/>
              </w:rPr>
              <w:t>Стилистический анализ фирменного стиля туристических бюро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16408D">
        <w:trPr>
          <w:trHeight w:val="116"/>
        </w:trPr>
        <w:tc>
          <w:tcPr>
            <w:tcW w:w="567" w:type="dxa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6D008E" w:rsidRPr="00470854" w:rsidRDefault="0044548B" w:rsidP="006D008E">
            <w:pPr>
              <w:rPr>
                <w:sz w:val="24"/>
              </w:rPr>
            </w:pPr>
            <w:r w:rsidRPr="00470854">
              <w:rPr>
                <w:sz w:val="24"/>
              </w:rPr>
              <w:t>Моисеенко А.</w:t>
            </w:r>
            <w:r w:rsidR="006D008E" w:rsidRPr="00470854">
              <w:rPr>
                <w:sz w:val="24"/>
              </w:rPr>
              <w:t xml:space="preserve"> </w:t>
            </w:r>
          </w:p>
        </w:tc>
        <w:tc>
          <w:tcPr>
            <w:tcW w:w="5330" w:type="dxa"/>
          </w:tcPr>
          <w:p w:rsidR="006D008E" w:rsidRPr="00470854" w:rsidRDefault="00470854" w:rsidP="006D008E">
            <w:pPr>
              <w:spacing w:line="240" w:lineRule="auto"/>
              <w:rPr>
                <w:sz w:val="20"/>
                <w:szCs w:val="20"/>
              </w:rPr>
            </w:pPr>
            <w:r w:rsidRPr="00470854">
              <w:rPr>
                <w:sz w:val="20"/>
                <w:szCs w:val="20"/>
              </w:rPr>
              <w:t>Принципы благоустройства экстерьерного оборудования компьютерных игр.</w:t>
            </w:r>
          </w:p>
        </w:tc>
        <w:tc>
          <w:tcPr>
            <w:tcW w:w="2182" w:type="dxa"/>
            <w:vAlign w:val="center"/>
          </w:tcPr>
          <w:p w:rsidR="006D008E" w:rsidRPr="00470854" w:rsidRDefault="006D008E" w:rsidP="006D008E">
            <w:pPr>
              <w:spacing w:line="240" w:lineRule="auto"/>
              <w:rPr>
                <w:sz w:val="24"/>
              </w:rPr>
            </w:pPr>
            <w:r w:rsidRPr="00470854">
              <w:rPr>
                <w:sz w:val="24"/>
              </w:rPr>
              <w:t>ст. пр. Гурко И.С.</w:t>
            </w:r>
          </w:p>
        </w:tc>
      </w:tr>
      <w:tr w:rsidR="006D008E" w:rsidRPr="00CF313F" w:rsidTr="0016408D">
        <w:tc>
          <w:tcPr>
            <w:tcW w:w="567" w:type="dxa"/>
          </w:tcPr>
          <w:p w:rsidR="006D008E" w:rsidRPr="00412F7E" w:rsidRDefault="006D008E" w:rsidP="006D008E">
            <w:pPr>
              <w:spacing w:line="240" w:lineRule="auto"/>
              <w:rPr>
                <w:sz w:val="24"/>
              </w:rPr>
            </w:pPr>
            <w:r w:rsidRPr="00412F7E">
              <w:rPr>
                <w:sz w:val="24"/>
              </w:rPr>
              <w:t>12</w:t>
            </w:r>
          </w:p>
        </w:tc>
        <w:tc>
          <w:tcPr>
            <w:tcW w:w="2269" w:type="dxa"/>
          </w:tcPr>
          <w:p w:rsidR="006D008E" w:rsidRPr="00412F7E" w:rsidRDefault="0044548B" w:rsidP="006D008E">
            <w:pPr>
              <w:rPr>
                <w:sz w:val="24"/>
              </w:rPr>
            </w:pPr>
            <w:r w:rsidRPr="00412F7E">
              <w:rPr>
                <w:sz w:val="24"/>
              </w:rPr>
              <w:t>Назаренко А.</w:t>
            </w:r>
          </w:p>
        </w:tc>
        <w:tc>
          <w:tcPr>
            <w:tcW w:w="5330" w:type="dxa"/>
          </w:tcPr>
          <w:p w:rsidR="006D008E" w:rsidRPr="0016408D" w:rsidRDefault="006D008E" w:rsidP="006D008E">
            <w:pPr>
              <w:spacing w:line="240" w:lineRule="auto"/>
              <w:rPr>
                <w:sz w:val="20"/>
                <w:szCs w:val="20"/>
                <w:highlight w:val="cyan"/>
              </w:rPr>
            </w:pPr>
            <w:r w:rsidRPr="00412F7E">
              <w:rPr>
                <w:sz w:val="20"/>
                <w:szCs w:val="20"/>
              </w:rPr>
              <w:t>Стилистический анализ элементов фирменного стиля промышленной ярмарки-выставки</w:t>
            </w:r>
          </w:p>
        </w:tc>
        <w:tc>
          <w:tcPr>
            <w:tcW w:w="2182" w:type="dxa"/>
            <w:vAlign w:val="center"/>
          </w:tcPr>
          <w:p w:rsidR="006D008E" w:rsidRPr="00936E50" w:rsidRDefault="00412F7E" w:rsidP="00526D2F">
            <w:pPr>
              <w:spacing w:line="240" w:lineRule="auto"/>
              <w:rPr>
                <w:sz w:val="24"/>
                <w:highlight w:val="green"/>
              </w:rPr>
            </w:pPr>
            <w:r w:rsidRPr="001310C7">
              <w:rPr>
                <w:sz w:val="20"/>
                <w:szCs w:val="20"/>
              </w:rPr>
              <w:t>доц.</w:t>
            </w:r>
            <w:r w:rsidRPr="001310C7">
              <w:rPr>
                <w:sz w:val="24"/>
              </w:rPr>
              <w:t xml:space="preserve"> </w:t>
            </w:r>
            <w:proofErr w:type="spellStart"/>
            <w:r w:rsidRPr="001310C7">
              <w:rPr>
                <w:sz w:val="24"/>
              </w:rPr>
              <w:t>Самутина</w:t>
            </w:r>
            <w:proofErr w:type="spellEnd"/>
            <w:r w:rsidRPr="001310C7">
              <w:rPr>
                <w:sz w:val="24"/>
              </w:rPr>
              <w:t xml:space="preserve"> Н.</w:t>
            </w:r>
            <w:r w:rsidR="00526D2F">
              <w:rPr>
                <w:sz w:val="24"/>
              </w:rPr>
              <w:t>Н</w:t>
            </w:r>
            <w:r w:rsidRPr="001310C7">
              <w:rPr>
                <w:sz w:val="24"/>
              </w:rPr>
              <w:t>.</w:t>
            </w:r>
          </w:p>
        </w:tc>
      </w:tr>
      <w:tr w:rsidR="00CF313F" w:rsidRPr="001310C7" w:rsidTr="0016408D">
        <w:tc>
          <w:tcPr>
            <w:tcW w:w="567" w:type="dxa"/>
          </w:tcPr>
          <w:p w:rsidR="00CF313F" w:rsidRPr="00412F7E" w:rsidRDefault="00CF313F" w:rsidP="00CF313F">
            <w:pPr>
              <w:spacing w:line="240" w:lineRule="auto"/>
              <w:rPr>
                <w:sz w:val="24"/>
              </w:rPr>
            </w:pPr>
            <w:r w:rsidRPr="00412F7E">
              <w:rPr>
                <w:sz w:val="24"/>
              </w:rPr>
              <w:t>13</w:t>
            </w:r>
          </w:p>
        </w:tc>
        <w:tc>
          <w:tcPr>
            <w:tcW w:w="2269" w:type="dxa"/>
          </w:tcPr>
          <w:p w:rsidR="00CF313F" w:rsidRPr="00412F7E" w:rsidRDefault="0044548B" w:rsidP="00936E50">
            <w:pPr>
              <w:rPr>
                <w:sz w:val="24"/>
              </w:rPr>
            </w:pPr>
            <w:r w:rsidRPr="00412F7E">
              <w:rPr>
                <w:sz w:val="24"/>
              </w:rPr>
              <w:t>Некрашевич А.</w:t>
            </w:r>
          </w:p>
        </w:tc>
        <w:tc>
          <w:tcPr>
            <w:tcW w:w="5330" w:type="dxa"/>
          </w:tcPr>
          <w:p w:rsidR="00CF313F" w:rsidRPr="001310C7" w:rsidRDefault="001310C7" w:rsidP="00CF313F">
            <w:pPr>
              <w:spacing w:line="240" w:lineRule="auto"/>
              <w:rPr>
                <w:sz w:val="20"/>
                <w:szCs w:val="20"/>
              </w:rPr>
            </w:pPr>
            <w:r w:rsidRPr="001310C7">
              <w:rPr>
                <w:sz w:val="20"/>
                <w:szCs w:val="20"/>
              </w:rPr>
              <w:t>Эволюция требований</w:t>
            </w:r>
            <w:r>
              <w:rPr>
                <w:sz w:val="20"/>
                <w:szCs w:val="20"/>
              </w:rPr>
              <w:t xml:space="preserve"> к проектированию сайтов продуктовых магазинов.</w:t>
            </w:r>
          </w:p>
        </w:tc>
        <w:tc>
          <w:tcPr>
            <w:tcW w:w="2182" w:type="dxa"/>
            <w:vAlign w:val="center"/>
          </w:tcPr>
          <w:p w:rsidR="00CF313F" w:rsidRPr="001310C7" w:rsidRDefault="00526D2F" w:rsidP="0016408D">
            <w:pPr>
              <w:spacing w:line="240" w:lineRule="auto"/>
              <w:rPr>
                <w:sz w:val="24"/>
              </w:rPr>
            </w:pPr>
            <w:r w:rsidRPr="001310C7">
              <w:rPr>
                <w:sz w:val="20"/>
                <w:szCs w:val="20"/>
              </w:rPr>
              <w:t>доц.</w:t>
            </w:r>
            <w:r w:rsidRPr="001310C7">
              <w:rPr>
                <w:sz w:val="24"/>
              </w:rPr>
              <w:t xml:space="preserve"> </w:t>
            </w:r>
            <w:proofErr w:type="spellStart"/>
            <w:r w:rsidRPr="001310C7">
              <w:rPr>
                <w:sz w:val="24"/>
              </w:rPr>
              <w:t>Самутина</w:t>
            </w:r>
            <w:proofErr w:type="spellEnd"/>
            <w:r w:rsidRPr="001310C7">
              <w:rPr>
                <w:sz w:val="24"/>
              </w:rPr>
              <w:t xml:space="preserve"> Н.</w:t>
            </w:r>
            <w:r>
              <w:rPr>
                <w:sz w:val="24"/>
              </w:rPr>
              <w:t>Н</w:t>
            </w:r>
            <w:r w:rsidRPr="001310C7">
              <w:rPr>
                <w:sz w:val="24"/>
              </w:rPr>
              <w:t>.</w:t>
            </w:r>
          </w:p>
        </w:tc>
      </w:tr>
      <w:tr w:rsidR="00CF313F" w:rsidRPr="001310C7" w:rsidTr="0016408D">
        <w:tc>
          <w:tcPr>
            <w:tcW w:w="567" w:type="dxa"/>
          </w:tcPr>
          <w:p w:rsidR="00CF313F" w:rsidRPr="00412F7E" w:rsidRDefault="00CF313F" w:rsidP="00CF313F">
            <w:pPr>
              <w:spacing w:line="240" w:lineRule="auto"/>
              <w:rPr>
                <w:sz w:val="24"/>
              </w:rPr>
            </w:pPr>
            <w:r w:rsidRPr="00412F7E">
              <w:rPr>
                <w:sz w:val="24"/>
              </w:rPr>
              <w:t>14</w:t>
            </w:r>
          </w:p>
          <w:p w:rsidR="00CF313F" w:rsidRPr="00412F7E" w:rsidRDefault="00CF313F" w:rsidP="00CF313F">
            <w:pPr>
              <w:spacing w:line="240" w:lineRule="auto"/>
              <w:rPr>
                <w:sz w:val="24"/>
              </w:rPr>
            </w:pPr>
          </w:p>
        </w:tc>
        <w:tc>
          <w:tcPr>
            <w:tcW w:w="2269" w:type="dxa"/>
          </w:tcPr>
          <w:p w:rsidR="00CF313F" w:rsidRPr="00412F7E" w:rsidRDefault="0044548B" w:rsidP="00936E50">
            <w:pPr>
              <w:rPr>
                <w:sz w:val="24"/>
              </w:rPr>
            </w:pPr>
            <w:proofErr w:type="spellStart"/>
            <w:r w:rsidRPr="00412F7E">
              <w:rPr>
                <w:sz w:val="24"/>
              </w:rPr>
              <w:t>Нехаева</w:t>
            </w:r>
            <w:proofErr w:type="spellEnd"/>
            <w:r w:rsidRPr="00412F7E">
              <w:rPr>
                <w:sz w:val="24"/>
              </w:rPr>
              <w:t xml:space="preserve"> П.</w:t>
            </w:r>
          </w:p>
        </w:tc>
        <w:tc>
          <w:tcPr>
            <w:tcW w:w="5330" w:type="dxa"/>
          </w:tcPr>
          <w:p w:rsidR="00CF313F" w:rsidRPr="001310C7" w:rsidRDefault="001310C7" w:rsidP="00CF31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композиционного формирования страниц сайтов интернет-магазинов.</w:t>
            </w:r>
          </w:p>
        </w:tc>
        <w:tc>
          <w:tcPr>
            <w:tcW w:w="2182" w:type="dxa"/>
            <w:vAlign w:val="center"/>
          </w:tcPr>
          <w:p w:rsidR="00CF313F" w:rsidRPr="001310C7" w:rsidRDefault="00526D2F" w:rsidP="0016408D">
            <w:pPr>
              <w:spacing w:line="240" w:lineRule="auto"/>
              <w:rPr>
                <w:sz w:val="24"/>
              </w:rPr>
            </w:pPr>
            <w:r w:rsidRPr="001310C7">
              <w:rPr>
                <w:sz w:val="20"/>
                <w:szCs w:val="20"/>
              </w:rPr>
              <w:t>доц.</w:t>
            </w:r>
            <w:r w:rsidRPr="001310C7">
              <w:rPr>
                <w:sz w:val="24"/>
              </w:rPr>
              <w:t xml:space="preserve"> </w:t>
            </w:r>
            <w:proofErr w:type="spellStart"/>
            <w:r w:rsidRPr="001310C7">
              <w:rPr>
                <w:sz w:val="24"/>
              </w:rPr>
              <w:t>Самутина</w:t>
            </w:r>
            <w:proofErr w:type="spellEnd"/>
            <w:r w:rsidRPr="001310C7">
              <w:rPr>
                <w:sz w:val="24"/>
              </w:rPr>
              <w:t xml:space="preserve"> Н.</w:t>
            </w:r>
            <w:r>
              <w:rPr>
                <w:sz w:val="24"/>
              </w:rPr>
              <w:t>Н</w:t>
            </w:r>
            <w:r w:rsidRPr="001310C7">
              <w:rPr>
                <w:sz w:val="24"/>
              </w:rPr>
              <w:t>.</w:t>
            </w:r>
          </w:p>
        </w:tc>
      </w:tr>
      <w:tr w:rsidR="00526D2F" w:rsidRPr="001310C7" w:rsidTr="0016408D">
        <w:trPr>
          <w:trHeight w:val="335"/>
        </w:trPr>
        <w:tc>
          <w:tcPr>
            <w:tcW w:w="567" w:type="dxa"/>
          </w:tcPr>
          <w:p w:rsidR="00526D2F" w:rsidRPr="00412F7E" w:rsidRDefault="00526D2F" w:rsidP="00526D2F">
            <w:pPr>
              <w:spacing w:line="240" w:lineRule="auto"/>
              <w:rPr>
                <w:sz w:val="24"/>
              </w:rPr>
            </w:pPr>
            <w:r w:rsidRPr="00412F7E">
              <w:rPr>
                <w:sz w:val="24"/>
              </w:rPr>
              <w:t>15</w:t>
            </w:r>
          </w:p>
        </w:tc>
        <w:tc>
          <w:tcPr>
            <w:tcW w:w="2269" w:type="dxa"/>
          </w:tcPr>
          <w:p w:rsidR="00526D2F" w:rsidRPr="00412F7E" w:rsidRDefault="00526D2F" w:rsidP="00526D2F">
            <w:pPr>
              <w:rPr>
                <w:sz w:val="24"/>
              </w:rPr>
            </w:pPr>
            <w:proofErr w:type="spellStart"/>
            <w:r w:rsidRPr="00412F7E">
              <w:rPr>
                <w:sz w:val="24"/>
              </w:rPr>
              <w:t>Прасмыцкая</w:t>
            </w:r>
            <w:proofErr w:type="spellEnd"/>
            <w:r w:rsidRPr="00412F7E">
              <w:rPr>
                <w:sz w:val="24"/>
              </w:rPr>
              <w:t xml:space="preserve"> М.</w:t>
            </w:r>
          </w:p>
        </w:tc>
        <w:tc>
          <w:tcPr>
            <w:tcW w:w="5330" w:type="dxa"/>
          </w:tcPr>
          <w:p w:rsidR="00526D2F" w:rsidRPr="001310C7" w:rsidRDefault="00526D2F" w:rsidP="00526D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особенности отображения и разработки виртуальных экскурсий в музеях.</w:t>
            </w:r>
          </w:p>
        </w:tc>
        <w:tc>
          <w:tcPr>
            <w:tcW w:w="2182" w:type="dxa"/>
            <w:vAlign w:val="center"/>
          </w:tcPr>
          <w:p w:rsidR="00526D2F" w:rsidRPr="00936E50" w:rsidRDefault="00526D2F" w:rsidP="00526D2F">
            <w:pPr>
              <w:spacing w:line="240" w:lineRule="auto"/>
              <w:rPr>
                <w:sz w:val="24"/>
                <w:highlight w:val="green"/>
              </w:rPr>
            </w:pPr>
            <w:r w:rsidRPr="001310C7">
              <w:rPr>
                <w:sz w:val="20"/>
                <w:szCs w:val="20"/>
              </w:rPr>
              <w:t>доц.</w:t>
            </w:r>
            <w:r w:rsidRPr="001310C7">
              <w:rPr>
                <w:sz w:val="24"/>
              </w:rPr>
              <w:t xml:space="preserve"> </w:t>
            </w:r>
            <w:proofErr w:type="spellStart"/>
            <w:r w:rsidRPr="001310C7">
              <w:rPr>
                <w:sz w:val="24"/>
              </w:rPr>
              <w:t>Самутина</w:t>
            </w:r>
            <w:proofErr w:type="spellEnd"/>
            <w:r w:rsidRPr="001310C7">
              <w:rPr>
                <w:sz w:val="24"/>
              </w:rPr>
              <w:t xml:space="preserve"> Н.</w:t>
            </w:r>
            <w:r>
              <w:rPr>
                <w:sz w:val="24"/>
              </w:rPr>
              <w:t>Н</w:t>
            </w:r>
            <w:r w:rsidRPr="001310C7">
              <w:rPr>
                <w:sz w:val="24"/>
              </w:rPr>
              <w:t>.</w:t>
            </w:r>
          </w:p>
        </w:tc>
      </w:tr>
      <w:tr w:rsidR="00526D2F" w:rsidRPr="001310C7" w:rsidTr="0016408D">
        <w:tc>
          <w:tcPr>
            <w:tcW w:w="567" w:type="dxa"/>
          </w:tcPr>
          <w:p w:rsidR="00526D2F" w:rsidRPr="00412F7E" w:rsidRDefault="00526D2F" w:rsidP="00526D2F">
            <w:pPr>
              <w:spacing w:line="240" w:lineRule="auto"/>
              <w:rPr>
                <w:sz w:val="24"/>
              </w:rPr>
            </w:pPr>
            <w:r w:rsidRPr="00412F7E">
              <w:rPr>
                <w:sz w:val="24"/>
              </w:rPr>
              <w:t>16</w:t>
            </w:r>
          </w:p>
        </w:tc>
        <w:tc>
          <w:tcPr>
            <w:tcW w:w="2269" w:type="dxa"/>
          </w:tcPr>
          <w:p w:rsidR="00526D2F" w:rsidRPr="00412F7E" w:rsidRDefault="00526D2F" w:rsidP="00526D2F">
            <w:pPr>
              <w:rPr>
                <w:sz w:val="24"/>
              </w:rPr>
            </w:pPr>
            <w:r w:rsidRPr="00412F7E">
              <w:rPr>
                <w:sz w:val="24"/>
              </w:rPr>
              <w:t>Смирнова П.</w:t>
            </w:r>
          </w:p>
        </w:tc>
        <w:tc>
          <w:tcPr>
            <w:tcW w:w="5330" w:type="dxa"/>
          </w:tcPr>
          <w:p w:rsidR="00526D2F" w:rsidRPr="001310C7" w:rsidRDefault="00526D2F" w:rsidP="00526D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композиционного формирования в проектной практике разработки спецэффектов для фильмов.</w:t>
            </w:r>
          </w:p>
        </w:tc>
        <w:tc>
          <w:tcPr>
            <w:tcW w:w="2182" w:type="dxa"/>
            <w:vAlign w:val="center"/>
          </w:tcPr>
          <w:p w:rsidR="00526D2F" w:rsidRPr="001310C7" w:rsidRDefault="00526D2F" w:rsidP="00526D2F">
            <w:pPr>
              <w:spacing w:line="240" w:lineRule="auto"/>
              <w:rPr>
                <w:sz w:val="24"/>
              </w:rPr>
            </w:pPr>
            <w:r w:rsidRPr="001310C7">
              <w:rPr>
                <w:sz w:val="20"/>
                <w:szCs w:val="20"/>
              </w:rPr>
              <w:t>доц.</w:t>
            </w:r>
            <w:r w:rsidRPr="001310C7">
              <w:rPr>
                <w:sz w:val="24"/>
              </w:rPr>
              <w:t xml:space="preserve"> </w:t>
            </w:r>
            <w:proofErr w:type="spellStart"/>
            <w:r w:rsidRPr="001310C7">
              <w:rPr>
                <w:sz w:val="24"/>
              </w:rPr>
              <w:t>Самутина</w:t>
            </w:r>
            <w:proofErr w:type="spellEnd"/>
            <w:r w:rsidRPr="001310C7">
              <w:rPr>
                <w:sz w:val="24"/>
              </w:rPr>
              <w:t xml:space="preserve"> Н.</w:t>
            </w:r>
            <w:r>
              <w:rPr>
                <w:sz w:val="24"/>
              </w:rPr>
              <w:t>Н</w:t>
            </w:r>
            <w:r w:rsidRPr="001310C7">
              <w:rPr>
                <w:sz w:val="24"/>
              </w:rPr>
              <w:t>.</w:t>
            </w:r>
          </w:p>
        </w:tc>
      </w:tr>
      <w:tr w:rsidR="00526D2F" w:rsidRPr="001310C7" w:rsidTr="0016408D">
        <w:tc>
          <w:tcPr>
            <w:tcW w:w="567" w:type="dxa"/>
          </w:tcPr>
          <w:p w:rsidR="00526D2F" w:rsidRPr="00412F7E" w:rsidRDefault="00526D2F" w:rsidP="00526D2F">
            <w:pPr>
              <w:spacing w:line="240" w:lineRule="auto"/>
              <w:rPr>
                <w:sz w:val="24"/>
              </w:rPr>
            </w:pPr>
            <w:r w:rsidRPr="00412F7E">
              <w:rPr>
                <w:sz w:val="24"/>
              </w:rPr>
              <w:t>17</w:t>
            </w:r>
          </w:p>
        </w:tc>
        <w:tc>
          <w:tcPr>
            <w:tcW w:w="2269" w:type="dxa"/>
          </w:tcPr>
          <w:p w:rsidR="00526D2F" w:rsidRPr="00412F7E" w:rsidRDefault="00526D2F" w:rsidP="00526D2F">
            <w:pPr>
              <w:rPr>
                <w:sz w:val="24"/>
              </w:rPr>
            </w:pPr>
            <w:r w:rsidRPr="00412F7E">
              <w:rPr>
                <w:sz w:val="24"/>
              </w:rPr>
              <w:t>Соловьева Е.</w:t>
            </w:r>
          </w:p>
        </w:tc>
        <w:tc>
          <w:tcPr>
            <w:tcW w:w="5330" w:type="dxa"/>
          </w:tcPr>
          <w:p w:rsidR="00526D2F" w:rsidRPr="001310C7" w:rsidRDefault="00526D2F" w:rsidP="00526D2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Колористика</w:t>
            </w:r>
            <w:proofErr w:type="spellEnd"/>
            <w:r>
              <w:rPr>
                <w:sz w:val="20"/>
                <w:szCs w:val="20"/>
              </w:rPr>
              <w:t xml:space="preserve"> как средство формирования предметно-пространственной среды анимированных видеороликов</w:t>
            </w:r>
          </w:p>
        </w:tc>
        <w:tc>
          <w:tcPr>
            <w:tcW w:w="2182" w:type="dxa"/>
            <w:vAlign w:val="center"/>
          </w:tcPr>
          <w:p w:rsidR="00526D2F" w:rsidRPr="001310C7" w:rsidRDefault="00526D2F" w:rsidP="00526D2F">
            <w:pPr>
              <w:spacing w:line="240" w:lineRule="auto"/>
              <w:rPr>
                <w:sz w:val="24"/>
              </w:rPr>
            </w:pPr>
            <w:r w:rsidRPr="001310C7">
              <w:rPr>
                <w:sz w:val="20"/>
                <w:szCs w:val="20"/>
              </w:rPr>
              <w:t>доц.</w:t>
            </w:r>
            <w:r w:rsidRPr="001310C7">
              <w:rPr>
                <w:sz w:val="24"/>
              </w:rPr>
              <w:t xml:space="preserve"> </w:t>
            </w:r>
            <w:proofErr w:type="spellStart"/>
            <w:r w:rsidRPr="001310C7">
              <w:rPr>
                <w:sz w:val="24"/>
              </w:rPr>
              <w:t>Самутина</w:t>
            </w:r>
            <w:proofErr w:type="spellEnd"/>
            <w:r w:rsidRPr="001310C7">
              <w:rPr>
                <w:sz w:val="24"/>
              </w:rPr>
              <w:t xml:space="preserve"> Н.</w:t>
            </w:r>
            <w:r>
              <w:rPr>
                <w:sz w:val="24"/>
              </w:rPr>
              <w:t>Н</w:t>
            </w:r>
            <w:r w:rsidRPr="001310C7">
              <w:rPr>
                <w:sz w:val="24"/>
              </w:rPr>
              <w:t>.</w:t>
            </w:r>
          </w:p>
        </w:tc>
      </w:tr>
      <w:tr w:rsidR="00526D2F" w:rsidRPr="001310C7" w:rsidTr="0016408D">
        <w:tc>
          <w:tcPr>
            <w:tcW w:w="567" w:type="dxa"/>
          </w:tcPr>
          <w:p w:rsidR="00526D2F" w:rsidRPr="00412F7E" w:rsidRDefault="00526D2F" w:rsidP="00526D2F">
            <w:pPr>
              <w:spacing w:line="240" w:lineRule="auto"/>
              <w:rPr>
                <w:sz w:val="24"/>
              </w:rPr>
            </w:pPr>
            <w:r w:rsidRPr="00412F7E">
              <w:rPr>
                <w:sz w:val="24"/>
              </w:rPr>
              <w:t>18</w:t>
            </w:r>
          </w:p>
        </w:tc>
        <w:tc>
          <w:tcPr>
            <w:tcW w:w="2269" w:type="dxa"/>
          </w:tcPr>
          <w:p w:rsidR="00526D2F" w:rsidRPr="00412F7E" w:rsidRDefault="00526D2F" w:rsidP="00526D2F">
            <w:pPr>
              <w:rPr>
                <w:sz w:val="24"/>
              </w:rPr>
            </w:pPr>
            <w:proofErr w:type="spellStart"/>
            <w:r w:rsidRPr="00412F7E">
              <w:rPr>
                <w:sz w:val="24"/>
              </w:rPr>
              <w:t>Столбанова</w:t>
            </w:r>
            <w:proofErr w:type="spellEnd"/>
            <w:r w:rsidRPr="00412F7E">
              <w:rPr>
                <w:sz w:val="24"/>
              </w:rPr>
              <w:t xml:space="preserve"> Д.</w:t>
            </w:r>
          </w:p>
        </w:tc>
        <w:tc>
          <w:tcPr>
            <w:tcW w:w="5330" w:type="dxa"/>
          </w:tcPr>
          <w:p w:rsidR="00526D2F" w:rsidRPr="001310C7" w:rsidRDefault="00526D2F" w:rsidP="00526D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фирменного стиля и особенности стилизации героев мультипликационных фильмов.</w:t>
            </w:r>
          </w:p>
        </w:tc>
        <w:tc>
          <w:tcPr>
            <w:tcW w:w="2182" w:type="dxa"/>
            <w:vAlign w:val="center"/>
          </w:tcPr>
          <w:p w:rsidR="00526D2F" w:rsidRPr="00936E50" w:rsidRDefault="00526D2F" w:rsidP="00526D2F">
            <w:pPr>
              <w:spacing w:line="240" w:lineRule="auto"/>
              <w:rPr>
                <w:sz w:val="24"/>
                <w:highlight w:val="green"/>
              </w:rPr>
            </w:pPr>
            <w:r w:rsidRPr="001310C7">
              <w:rPr>
                <w:sz w:val="20"/>
                <w:szCs w:val="20"/>
              </w:rPr>
              <w:t>доц.</w:t>
            </w:r>
            <w:r w:rsidRPr="001310C7">
              <w:rPr>
                <w:sz w:val="24"/>
              </w:rPr>
              <w:t xml:space="preserve"> </w:t>
            </w:r>
            <w:proofErr w:type="spellStart"/>
            <w:r w:rsidRPr="001310C7">
              <w:rPr>
                <w:sz w:val="24"/>
              </w:rPr>
              <w:t>Самутина</w:t>
            </w:r>
            <w:proofErr w:type="spellEnd"/>
            <w:r w:rsidRPr="001310C7">
              <w:rPr>
                <w:sz w:val="24"/>
              </w:rPr>
              <w:t xml:space="preserve"> Н.</w:t>
            </w:r>
            <w:r>
              <w:rPr>
                <w:sz w:val="24"/>
              </w:rPr>
              <w:t>Н</w:t>
            </w:r>
            <w:r w:rsidRPr="001310C7">
              <w:rPr>
                <w:sz w:val="24"/>
              </w:rPr>
              <w:t>.</w:t>
            </w:r>
          </w:p>
        </w:tc>
      </w:tr>
      <w:tr w:rsidR="00526D2F" w:rsidRPr="001310C7" w:rsidTr="0016408D">
        <w:tc>
          <w:tcPr>
            <w:tcW w:w="567" w:type="dxa"/>
          </w:tcPr>
          <w:p w:rsidR="00526D2F" w:rsidRPr="00412F7E" w:rsidRDefault="00526D2F" w:rsidP="00526D2F">
            <w:pPr>
              <w:spacing w:line="240" w:lineRule="auto"/>
              <w:rPr>
                <w:sz w:val="24"/>
              </w:rPr>
            </w:pPr>
            <w:r w:rsidRPr="00412F7E">
              <w:rPr>
                <w:sz w:val="24"/>
              </w:rPr>
              <w:t>19</w:t>
            </w:r>
          </w:p>
        </w:tc>
        <w:tc>
          <w:tcPr>
            <w:tcW w:w="2269" w:type="dxa"/>
          </w:tcPr>
          <w:p w:rsidR="00526D2F" w:rsidRPr="00412F7E" w:rsidRDefault="00526D2F" w:rsidP="00526D2F">
            <w:pPr>
              <w:rPr>
                <w:sz w:val="24"/>
              </w:rPr>
            </w:pPr>
            <w:proofErr w:type="spellStart"/>
            <w:r w:rsidRPr="00412F7E">
              <w:rPr>
                <w:sz w:val="24"/>
              </w:rPr>
              <w:t>Хатылева</w:t>
            </w:r>
            <w:proofErr w:type="spellEnd"/>
            <w:r w:rsidRPr="00412F7E">
              <w:rPr>
                <w:sz w:val="24"/>
              </w:rPr>
              <w:t xml:space="preserve"> А.</w:t>
            </w:r>
          </w:p>
        </w:tc>
        <w:tc>
          <w:tcPr>
            <w:tcW w:w="5330" w:type="dxa"/>
          </w:tcPr>
          <w:p w:rsidR="00526D2F" w:rsidRPr="001310C7" w:rsidRDefault="00526D2F" w:rsidP="00526D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Специфика и особенности тенденций формирования среды виртуальной реальности в </w:t>
            </w:r>
            <w:proofErr w:type="spellStart"/>
            <w:r>
              <w:rPr>
                <w:sz w:val="20"/>
                <w:szCs w:val="20"/>
              </w:rPr>
              <w:t>Аниме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2" w:type="dxa"/>
            <w:vAlign w:val="center"/>
          </w:tcPr>
          <w:p w:rsidR="00526D2F" w:rsidRPr="001310C7" w:rsidRDefault="00526D2F" w:rsidP="00526D2F">
            <w:pPr>
              <w:spacing w:line="240" w:lineRule="auto"/>
              <w:rPr>
                <w:sz w:val="24"/>
              </w:rPr>
            </w:pPr>
            <w:r w:rsidRPr="001310C7">
              <w:rPr>
                <w:sz w:val="20"/>
                <w:szCs w:val="20"/>
              </w:rPr>
              <w:t>доц.</w:t>
            </w:r>
            <w:r w:rsidRPr="001310C7">
              <w:rPr>
                <w:sz w:val="24"/>
              </w:rPr>
              <w:t xml:space="preserve"> </w:t>
            </w:r>
            <w:proofErr w:type="spellStart"/>
            <w:r w:rsidRPr="001310C7">
              <w:rPr>
                <w:sz w:val="24"/>
              </w:rPr>
              <w:t>Самутина</w:t>
            </w:r>
            <w:proofErr w:type="spellEnd"/>
            <w:r w:rsidRPr="001310C7">
              <w:rPr>
                <w:sz w:val="24"/>
              </w:rPr>
              <w:t xml:space="preserve"> Н.</w:t>
            </w:r>
            <w:r>
              <w:rPr>
                <w:sz w:val="24"/>
              </w:rPr>
              <w:t>Н</w:t>
            </w:r>
            <w:r w:rsidRPr="001310C7">
              <w:rPr>
                <w:sz w:val="24"/>
              </w:rPr>
              <w:t>.</w:t>
            </w:r>
          </w:p>
        </w:tc>
      </w:tr>
      <w:tr w:rsidR="00526D2F" w:rsidRPr="001310C7" w:rsidTr="0016408D">
        <w:tc>
          <w:tcPr>
            <w:tcW w:w="567" w:type="dxa"/>
          </w:tcPr>
          <w:p w:rsidR="00526D2F" w:rsidRPr="00412F7E" w:rsidRDefault="00526D2F" w:rsidP="00526D2F">
            <w:pPr>
              <w:spacing w:line="240" w:lineRule="auto"/>
              <w:rPr>
                <w:sz w:val="24"/>
              </w:rPr>
            </w:pPr>
            <w:r w:rsidRPr="00412F7E">
              <w:rPr>
                <w:sz w:val="24"/>
              </w:rPr>
              <w:t>20</w:t>
            </w:r>
          </w:p>
        </w:tc>
        <w:tc>
          <w:tcPr>
            <w:tcW w:w="2269" w:type="dxa"/>
          </w:tcPr>
          <w:p w:rsidR="00526D2F" w:rsidRPr="00412F7E" w:rsidRDefault="00526D2F" w:rsidP="00526D2F">
            <w:pPr>
              <w:rPr>
                <w:sz w:val="24"/>
              </w:rPr>
            </w:pPr>
            <w:proofErr w:type="spellStart"/>
            <w:r w:rsidRPr="00412F7E">
              <w:rPr>
                <w:sz w:val="24"/>
              </w:rPr>
              <w:t>Хлопченко</w:t>
            </w:r>
            <w:proofErr w:type="spellEnd"/>
            <w:r w:rsidRPr="00412F7E">
              <w:rPr>
                <w:sz w:val="24"/>
              </w:rPr>
              <w:t xml:space="preserve"> С.</w:t>
            </w:r>
          </w:p>
        </w:tc>
        <w:tc>
          <w:tcPr>
            <w:tcW w:w="5330" w:type="dxa"/>
          </w:tcPr>
          <w:p w:rsidR="00526D2F" w:rsidRPr="001310C7" w:rsidRDefault="00526D2F" w:rsidP="00526D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как источник новых идей в формировании интерфейса компьютерных игр.</w:t>
            </w:r>
          </w:p>
        </w:tc>
        <w:tc>
          <w:tcPr>
            <w:tcW w:w="2182" w:type="dxa"/>
            <w:vAlign w:val="center"/>
          </w:tcPr>
          <w:p w:rsidR="00526D2F" w:rsidRPr="001310C7" w:rsidRDefault="00526D2F" w:rsidP="00526D2F">
            <w:pPr>
              <w:spacing w:line="240" w:lineRule="auto"/>
              <w:rPr>
                <w:sz w:val="24"/>
              </w:rPr>
            </w:pPr>
            <w:r w:rsidRPr="001310C7">
              <w:rPr>
                <w:sz w:val="20"/>
                <w:szCs w:val="20"/>
              </w:rPr>
              <w:t>доц.</w:t>
            </w:r>
            <w:r w:rsidRPr="001310C7">
              <w:rPr>
                <w:sz w:val="24"/>
              </w:rPr>
              <w:t xml:space="preserve"> </w:t>
            </w:r>
            <w:proofErr w:type="spellStart"/>
            <w:r w:rsidRPr="001310C7">
              <w:rPr>
                <w:sz w:val="24"/>
              </w:rPr>
              <w:t>Самутина</w:t>
            </w:r>
            <w:proofErr w:type="spellEnd"/>
            <w:r w:rsidRPr="001310C7">
              <w:rPr>
                <w:sz w:val="24"/>
              </w:rPr>
              <w:t xml:space="preserve"> Н.</w:t>
            </w:r>
            <w:r>
              <w:rPr>
                <w:sz w:val="24"/>
              </w:rPr>
              <w:t>Н</w:t>
            </w:r>
            <w:r w:rsidRPr="001310C7">
              <w:rPr>
                <w:sz w:val="24"/>
              </w:rPr>
              <w:t>.</w:t>
            </w:r>
          </w:p>
        </w:tc>
      </w:tr>
      <w:tr w:rsidR="006D008E" w:rsidRPr="001310C7" w:rsidTr="0016408D">
        <w:tc>
          <w:tcPr>
            <w:tcW w:w="567" w:type="dxa"/>
          </w:tcPr>
          <w:p w:rsidR="006D008E" w:rsidRPr="00412F7E" w:rsidRDefault="006D008E" w:rsidP="006D008E">
            <w:pPr>
              <w:spacing w:line="240" w:lineRule="auto"/>
              <w:rPr>
                <w:sz w:val="24"/>
              </w:rPr>
            </w:pPr>
            <w:r w:rsidRPr="00412F7E">
              <w:rPr>
                <w:sz w:val="24"/>
              </w:rPr>
              <w:t>21</w:t>
            </w:r>
          </w:p>
        </w:tc>
        <w:tc>
          <w:tcPr>
            <w:tcW w:w="2269" w:type="dxa"/>
          </w:tcPr>
          <w:p w:rsidR="006D008E" w:rsidRPr="00412F7E" w:rsidRDefault="0044548B" w:rsidP="006D008E">
            <w:pPr>
              <w:rPr>
                <w:sz w:val="24"/>
              </w:rPr>
            </w:pPr>
            <w:proofErr w:type="spellStart"/>
            <w:r w:rsidRPr="00412F7E">
              <w:rPr>
                <w:sz w:val="24"/>
              </w:rPr>
              <w:t>Юргель</w:t>
            </w:r>
            <w:proofErr w:type="spellEnd"/>
            <w:r w:rsidRPr="00412F7E">
              <w:rPr>
                <w:sz w:val="24"/>
              </w:rPr>
              <w:t xml:space="preserve"> Р.</w:t>
            </w:r>
          </w:p>
        </w:tc>
        <w:tc>
          <w:tcPr>
            <w:tcW w:w="5330" w:type="dxa"/>
          </w:tcPr>
          <w:p w:rsidR="006D008E" w:rsidRPr="001310C7" w:rsidRDefault="00585BD5" w:rsidP="006D00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логотипов компьютерных фирм.</w:t>
            </w:r>
          </w:p>
        </w:tc>
        <w:tc>
          <w:tcPr>
            <w:tcW w:w="2182" w:type="dxa"/>
            <w:vAlign w:val="center"/>
          </w:tcPr>
          <w:p w:rsidR="006D008E" w:rsidRPr="001310C7" w:rsidRDefault="006D008E" w:rsidP="00526D2F">
            <w:pPr>
              <w:spacing w:line="240" w:lineRule="auto"/>
              <w:rPr>
                <w:sz w:val="24"/>
              </w:rPr>
            </w:pPr>
            <w:r w:rsidRPr="001310C7">
              <w:rPr>
                <w:sz w:val="20"/>
                <w:szCs w:val="20"/>
              </w:rPr>
              <w:t>доц.</w:t>
            </w:r>
            <w:r w:rsidRPr="001310C7">
              <w:rPr>
                <w:sz w:val="24"/>
              </w:rPr>
              <w:t xml:space="preserve"> </w:t>
            </w:r>
            <w:proofErr w:type="spellStart"/>
            <w:r w:rsidRPr="001310C7">
              <w:rPr>
                <w:sz w:val="24"/>
              </w:rPr>
              <w:t>Самутина</w:t>
            </w:r>
            <w:proofErr w:type="spellEnd"/>
            <w:r w:rsidRPr="001310C7">
              <w:rPr>
                <w:sz w:val="24"/>
              </w:rPr>
              <w:t xml:space="preserve"> Н.</w:t>
            </w:r>
            <w:r w:rsidR="00526D2F">
              <w:rPr>
                <w:sz w:val="24"/>
              </w:rPr>
              <w:t>Н</w:t>
            </w:r>
            <w:r w:rsidRPr="001310C7">
              <w:rPr>
                <w:sz w:val="24"/>
              </w:rPr>
              <w:t>.</w:t>
            </w:r>
          </w:p>
        </w:tc>
      </w:tr>
    </w:tbl>
    <w:p w:rsidR="0003666C" w:rsidRPr="00CF313F" w:rsidRDefault="0003666C" w:rsidP="0003666C">
      <w:pPr>
        <w:spacing w:line="240" w:lineRule="auto"/>
        <w:rPr>
          <w:sz w:val="24"/>
          <w:highlight w:val="yellow"/>
        </w:rPr>
      </w:pPr>
    </w:p>
    <w:p w:rsidR="0003666C" w:rsidRPr="00470854" w:rsidRDefault="0003666C" w:rsidP="0003666C">
      <w:pPr>
        <w:spacing w:line="240" w:lineRule="auto"/>
        <w:rPr>
          <w:sz w:val="24"/>
        </w:rPr>
      </w:pPr>
      <w:r w:rsidRPr="00470854">
        <w:rPr>
          <w:sz w:val="24"/>
        </w:rPr>
        <w:t>Состав комиссии по приему защиты курсовой работы:</w:t>
      </w:r>
    </w:p>
    <w:p w:rsidR="0003666C" w:rsidRPr="00470854" w:rsidRDefault="00470854" w:rsidP="0003666C">
      <w:pPr>
        <w:spacing w:line="240" w:lineRule="auto"/>
        <w:rPr>
          <w:sz w:val="24"/>
        </w:rPr>
      </w:pPr>
      <w:r>
        <w:rPr>
          <w:sz w:val="24"/>
        </w:rPr>
        <w:t>Ст.преп</w:t>
      </w:r>
      <w:r w:rsidR="0003666C" w:rsidRPr="00470854">
        <w:rPr>
          <w:sz w:val="24"/>
        </w:rPr>
        <w:t xml:space="preserve">. </w:t>
      </w:r>
      <w:r w:rsidR="00412F7E" w:rsidRPr="00470854">
        <w:rPr>
          <w:sz w:val="24"/>
        </w:rPr>
        <w:t>Гурко И.С.</w:t>
      </w:r>
      <w:r w:rsidR="0003666C" w:rsidRPr="00470854">
        <w:rPr>
          <w:sz w:val="24"/>
        </w:rPr>
        <w:t xml:space="preserve"> ________________________</w:t>
      </w:r>
    </w:p>
    <w:p w:rsidR="0003666C" w:rsidRPr="00470854" w:rsidRDefault="0003666C" w:rsidP="0003666C">
      <w:pPr>
        <w:spacing w:line="240" w:lineRule="auto"/>
        <w:rPr>
          <w:sz w:val="24"/>
        </w:rPr>
      </w:pPr>
      <w:r w:rsidRPr="00470854">
        <w:rPr>
          <w:sz w:val="24"/>
        </w:rPr>
        <w:t xml:space="preserve">Доц. </w:t>
      </w:r>
      <w:proofErr w:type="spellStart"/>
      <w:r w:rsidRPr="00470854">
        <w:rPr>
          <w:sz w:val="24"/>
        </w:rPr>
        <w:t>Самутина</w:t>
      </w:r>
      <w:proofErr w:type="spellEnd"/>
      <w:r w:rsidRPr="00470854">
        <w:rPr>
          <w:sz w:val="24"/>
        </w:rPr>
        <w:t xml:space="preserve"> Н.Н.______________________</w:t>
      </w:r>
    </w:p>
    <w:p w:rsidR="006E766D" w:rsidRDefault="0003666C" w:rsidP="000E75DD">
      <w:pPr>
        <w:spacing w:line="240" w:lineRule="auto"/>
      </w:pPr>
      <w:r w:rsidRPr="00470854">
        <w:rPr>
          <w:sz w:val="24"/>
        </w:rPr>
        <w:t xml:space="preserve">Тематика курсового проектирования и состав комиссии утверждены на заседании кафедры (протокол </w:t>
      </w:r>
      <w:r w:rsidRPr="00DC38A8">
        <w:rPr>
          <w:sz w:val="24"/>
        </w:rPr>
        <w:t xml:space="preserve">№ </w:t>
      </w:r>
      <w:r w:rsidR="008441B8" w:rsidRPr="000D512B">
        <w:rPr>
          <w:sz w:val="24"/>
          <w:u w:val="single"/>
        </w:rPr>
        <w:t>__</w:t>
      </w:r>
      <w:r w:rsidR="000D512B" w:rsidRPr="000D512B">
        <w:rPr>
          <w:sz w:val="24"/>
          <w:u w:val="single"/>
        </w:rPr>
        <w:t>8</w:t>
      </w:r>
      <w:r w:rsidR="000D512B">
        <w:rPr>
          <w:sz w:val="24"/>
          <w:u w:val="single"/>
        </w:rPr>
        <w:t>_</w:t>
      </w:r>
      <w:r w:rsidRPr="00DC38A8">
        <w:rPr>
          <w:sz w:val="24"/>
        </w:rPr>
        <w:t xml:space="preserve">от </w:t>
      </w:r>
      <w:r w:rsidR="008441B8" w:rsidRPr="000D512B">
        <w:rPr>
          <w:sz w:val="24"/>
          <w:u w:val="single"/>
        </w:rPr>
        <w:t>_</w:t>
      </w:r>
      <w:r w:rsidR="000D512B" w:rsidRPr="000D512B">
        <w:rPr>
          <w:sz w:val="24"/>
          <w:u w:val="single"/>
        </w:rPr>
        <w:t>14.01.</w:t>
      </w:r>
      <w:r w:rsidR="004A5D36">
        <w:rPr>
          <w:sz w:val="24"/>
          <w:u w:val="single"/>
        </w:rPr>
        <w:t xml:space="preserve"> </w:t>
      </w:r>
      <w:r w:rsidRPr="000D512B">
        <w:rPr>
          <w:sz w:val="24"/>
          <w:u w:val="single"/>
        </w:rPr>
        <w:t>202</w:t>
      </w:r>
      <w:r w:rsidR="00EF415A" w:rsidRPr="000D512B">
        <w:rPr>
          <w:sz w:val="24"/>
          <w:u w:val="single"/>
        </w:rPr>
        <w:t>2</w:t>
      </w:r>
      <w:r w:rsidR="004A5D36">
        <w:rPr>
          <w:sz w:val="24"/>
          <w:u w:val="single"/>
        </w:rPr>
        <w:t xml:space="preserve"> </w:t>
      </w:r>
      <w:bookmarkStart w:id="0" w:name="_GoBack"/>
      <w:bookmarkEnd w:id="0"/>
      <w:r w:rsidRPr="00470854">
        <w:rPr>
          <w:sz w:val="24"/>
        </w:rPr>
        <w:t>)</w:t>
      </w:r>
    </w:p>
    <w:sectPr w:rsidR="006E766D" w:rsidSect="000E75D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6C"/>
    <w:rsid w:val="0003666C"/>
    <w:rsid w:val="00047348"/>
    <w:rsid w:val="000D512B"/>
    <w:rsid w:val="000E75DD"/>
    <w:rsid w:val="001310C7"/>
    <w:rsid w:val="0016408D"/>
    <w:rsid w:val="00190F6B"/>
    <w:rsid w:val="0024763A"/>
    <w:rsid w:val="00412F7E"/>
    <w:rsid w:val="0044548B"/>
    <w:rsid w:val="00470854"/>
    <w:rsid w:val="004A5D36"/>
    <w:rsid w:val="00526D2F"/>
    <w:rsid w:val="00585BD5"/>
    <w:rsid w:val="006D008E"/>
    <w:rsid w:val="006E766D"/>
    <w:rsid w:val="007C1185"/>
    <w:rsid w:val="008441B8"/>
    <w:rsid w:val="00936E50"/>
    <w:rsid w:val="00BC54C7"/>
    <w:rsid w:val="00CF313F"/>
    <w:rsid w:val="00D121CE"/>
    <w:rsid w:val="00D605A0"/>
    <w:rsid w:val="00DC38A8"/>
    <w:rsid w:val="00DD1535"/>
    <w:rsid w:val="00EF415A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4EB8C-6F43-421A-8ED8-6FF2713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6C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03666C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</cp:lastModifiedBy>
  <cp:revision>23</cp:revision>
  <dcterms:created xsi:type="dcterms:W3CDTF">2020-01-24T07:37:00Z</dcterms:created>
  <dcterms:modified xsi:type="dcterms:W3CDTF">2022-02-08T08:30:00Z</dcterms:modified>
</cp:coreProperties>
</file>